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68"/>
        <w:gridCol w:w="5792"/>
      </w:tblGrid>
      <w:tr w:rsidR="00C13E2B" w:rsidRPr="00C13E2B" w:rsidTr="00C13E2B">
        <w:trPr>
          <w:tblCellSpacing w:w="0" w:type="dxa"/>
        </w:trPr>
        <w:tc>
          <w:tcPr>
            <w:tcW w:w="3568" w:type="dxa"/>
            <w:vAlign w:val="center"/>
            <w:hideMark/>
          </w:tcPr>
          <w:p w:rsidR="00C13E2B" w:rsidRPr="00C13E2B" w:rsidRDefault="00C13E2B">
            <w:pPr>
              <w:pStyle w:val="NormalWeb"/>
              <w:jc w:val="center"/>
            </w:pPr>
            <w:bookmarkStart w:id="0" w:name="_GoBack"/>
            <w:bookmarkEnd w:id="0"/>
            <w:r w:rsidRPr="00C13E2B">
              <w:rPr>
                <w:rStyle w:val="Strong"/>
                <w:color w:val="000000"/>
              </w:rPr>
              <w:t>BỘ ................</w:t>
            </w:r>
            <w:r w:rsidRPr="00C13E2B">
              <w:rPr>
                <w:b/>
                <w:bCs/>
                <w:color w:val="000000"/>
              </w:rPr>
              <w:br/>
            </w:r>
            <w:r w:rsidRPr="00C13E2B">
              <w:rPr>
                <w:rStyle w:val="Strong"/>
                <w:color w:val="000000"/>
              </w:rPr>
              <w:t>-------</w:t>
            </w:r>
          </w:p>
        </w:tc>
        <w:tc>
          <w:tcPr>
            <w:tcW w:w="5792" w:type="dxa"/>
            <w:vAlign w:val="center"/>
            <w:hideMark/>
          </w:tcPr>
          <w:p w:rsidR="00C13E2B" w:rsidRPr="00C13E2B" w:rsidRDefault="00C13E2B">
            <w:pPr>
              <w:pStyle w:val="NormalWeb"/>
              <w:jc w:val="center"/>
            </w:pPr>
            <w:r w:rsidRPr="00C13E2B">
              <w:rPr>
                <w:rStyle w:val="Strong"/>
                <w:color w:val="000000"/>
              </w:rPr>
              <w:t>CỘNG HÒA XÃ HỘI CHỦ NGHĨA VIỆT NAM</w:t>
            </w:r>
            <w:r w:rsidRPr="00C13E2B">
              <w:rPr>
                <w:b/>
                <w:bCs/>
                <w:color w:val="000000"/>
              </w:rPr>
              <w:br/>
            </w:r>
            <w:r w:rsidRPr="00C13E2B">
              <w:rPr>
                <w:rStyle w:val="Strong"/>
                <w:color w:val="000000"/>
              </w:rPr>
              <w:t>Độc lập – Tự do – Hạnh phúc</w:t>
            </w:r>
            <w:r w:rsidRPr="00C13E2B">
              <w:rPr>
                <w:b/>
                <w:bCs/>
                <w:color w:val="000000"/>
              </w:rPr>
              <w:br/>
            </w:r>
            <w:r w:rsidRPr="00C13E2B">
              <w:rPr>
                <w:rStyle w:val="Strong"/>
                <w:color w:val="000000"/>
              </w:rPr>
              <w:t>--------------</w:t>
            </w:r>
          </w:p>
        </w:tc>
      </w:tr>
      <w:tr w:rsidR="00C13E2B" w:rsidRPr="00C13E2B" w:rsidTr="00C13E2B">
        <w:trPr>
          <w:tblCellSpacing w:w="0" w:type="dxa"/>
        </w:trPr>
        <w:tc>
          <w:tcPr>
            <w:tcW w:w="3568" w:type="dxa"/>
            <w:vAlign w:val="center"/>
            <w:hideMark/>
          </w:tcPr>
          <w:p w:rsidR="00C13E2B" w:rsidRPr="00C13E2B" w:rsidRDefault="00C13E2B">
            <w:pPr>
              <w:pStyle w:val="NormalWeb"/>
              <w:jc w:val="center"/>
            </w:pPr>
            <w:r w:rsidRPr="00C13E2B">
              <w:rPr>
                <w:color w:val="000000"/>
              </w:rPr>
              <w:t>Số: ........./QĐ-........-TCCB</w:t>
            </w:r>
          </w:p>
        </w:tc>
        <w:tc>
          <w:tcPr>
            <w:tcW w:w="5792" w:type="dxa"/>
            <w:vAlign w:val="center"/>
            <w:hideMark/>
          </w:tcPr>
          <w:p w:rsidR="00C13E2B" w:rsidRPr="00C13E2B" w:rsidRDefault="00C13E2B">
            <w:pPr>
              <w:pStyle w:val="NormalWeb"/>
              <w:jc w:val="center"/>
            </w:pPr>
            <w:r w:rsidRPr="00C13E2B">
              <w:rPr>
                <w:rStyle w:val="Emphasis"/>
                <w:color w:val="000000"/>
              </w:rPr>
              <w:t>Hà Nội, ngày ..... tháng ..... năm 20......</w:t>
            </w:r>
          </w:p>
        </w:tc>
      </w:tr>
    </w:tbl>
    <w:p w:rsidR="00C13E2B" w:rsidRPr="00C13E2B" w:rsidRDefault="00C13E2B" w:rsidP="00C13E2B">
      <w:pPr>
        <w:pStyle w:val="NormalWeb"/>
      </w:pPr>
    </w:p>
    <w:p w:rsidR="00C13E2B" w:rsidRPr="00C13E2B" w:rsidRDefault="00C13E2B" w:rsidP="00C13E2B">
      <w:pPr>
        <w:rPr>
          <w:rFonts w:ascii="Times New Roman" w:hAnsi="Times New Roman"/>
          <w:sz w:val="24"/>
          <w:szCs w:val="24"/>
        </w:rPr>
      </w:pPr>
    </w:p>
    <w:p w:rsidR="00C13E2B" w:rsidRPr="00C13E2B" w:rsidRDefault="00C13E2B" w:rsidP="00C13E2B">
      <w:pPr>
        <w:pStyle w:val="NormalWeb"/>
        <w:jc w:val="center"/>
      </w:pPr>
      <w:r w:rsidRPr="00C13E2B">
        <w:rPr>
          <w:rStyle w:val="Strong"/>
          <w:color w:val="000000"/>
        </w:rPr>
        <w:t>QUYẾT ĐỊNH</w:t>
      </w:r>
    </w:p>
    <w:p w:rsidR="00C13E2B" w:rsidRPr="00C13E2B" w:rsidRDefault="00C13E2B" w:rsidP="00C13E2B">
      <w:pPr>
        <w:pStyle w:val="NormalWeb"/>
        <w:jc w:val="center"/>
      </w:pPr>
      <w:r w:rsidRPr="00C13E2B">
        <w:rPr>
          <w:rStyle w:val="Strong"/>
          <w:color w:val="000000"/>
        </w:rPr>
        <w:t>             V/v bổ nhiệm cán bộ</w:t>
      </w:r>
      <w:r w:rsidRPr="00C13E2B">
        <w:rPr>
          <w:color w:val="000000"/>
        </w:rPr>
        <w:t xml:space="preserve">      </w:t>
      </w:r>
    </w:p>
    <w:p w:rsidR="00C13E2B" w:rsidRPr="00C13E2B" w:rsidRDefault="00C13E2B" w:rsidP="00C13E2B">
      <w:pPr>
        <w:pStyle w:val="NormalWeb"/>
        <w:jc w:val="center"/>
      </w:pPr>
      <w:r w:rsidRPr="00C13E2B">
        <w:rPr>
          <w:color w:val="000000"/>
        </w:rPr>
        <w:t xml:space="preserve">         </w:t>
      </w:r>
    </w:p>
    <w:p w:rsidR="00C13E2B" w:rsidRPr="00C13E2B" w:rsidRDefault="00C13E2B" w:rsidP="00C13E2B">
      <w:pPr>
        <w:pStyle w:val="NormalWeb"/>
        <w:jc w:val="center"/>
      </w:pPr>
      <w:r w:rsidRPr="00C13E2B">
        <w:rPr>
          <w:rStyle w:val="Strong"/>
          <w:color w:val="000000"/>
        </w:rPr>
        <w:t>BỘ TRƯỞNG/THỨ TRƯỞNG......</w:t>
      </w:r>
    </w:p>
    <w:p w:rsidR="00C13E2B" w:rsidRPr="00C13E2B" w:rsidRDefault="00C13E2B" w:rsidP="00C13E2B">
      <w:pPr>
        <w:rPr>
          <w:rFonts w:ascii="Times New Roman" w:hAnsi="Times New Roman"/>
          <w:sz w:val="24"/>
          <w:szCs w:val="24"/>
        </w:rPr>
      </w:pPr>
      <w:r w:rsidRPr="00C13E2B">
        <w:rPr>
          <w:rStyle w:val="Emphasis"/>
          <w:rFonts w:ascii="Times New Roman" w:hAnsi="Times New Roman"/>
          <w:color w:val="000000"/>
          <w:sz w:val="24"/>
          <w:szCs w:val="24"/>
        </w:rPr>
        <w:t>Căn cứ Nghị định số 01/2008/NĐ-CP ngày 03/01/2008 của Chính phủ quy định chức năng, nhiệm vụ, quyền hạn và cơ cấu tổ chức của Bộ .........................; Nghị định số 75/2009/NĐ-CP ngày 10/9/2009 của Chính phủ Sửa đổi Điều 3 Nghị định số 01/2008/NĐ-CP ngày 03/01/2008 của Chính phủ;</w:t>
      </w:r>
      <w:r w:rsidRPr="00C13E2B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C13E2B">
        <w:rPr>
          <w:rStyle w:val="Emphasis"/>
          <w:rFonts w:ascii="Times New Roman" w:hAnsi="Times New Roman"/>
          <w:color w:val="000000"/>
          <w:sz w:val="24"/>
          <w:szCs w:val="24"/>
        </w:rPr>
        <w:t>Căn cứ Nghị quyết của Ban cán sự Đảng Bộ .................... kỳ họp ngày ..../.../20....... về công tác cán bộ;</w:t>
      </w:r>
      <w:r w:rsidRPr="00C13E2B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C13E2B">
        <w:rPr>
          <w:rStyle w:val="Emphasis"/>
          <w:rFonts w:ascii="Times New Roman" w:hAnsi="Times New Roman"/>
          <w:color w:val="000000"/>
          <w:sz w:val="24"/>
          <w:szCs w:val="24"/>
        </w:rPr>
        <w:t>Theo đề nghị của Vụ trưởng Vụ .....................,</w:t>
      </w:r>
    </w:p>
    <w:p w:rsidR="00C13E2B" w:rsidRPr="00C13E2B" w:rsidRDefault="00C13E2B" w:rsidP="00C13E2B">
      <w:pPr>
        <w:pStyle w:val="NormalWeb"/>
      </w:pPr>
    </w:p>
    <w:p w:rsidR="00C13E2B" w:rsidRPr="00C13E2B" w:rsidRDefault="00C13E2B" w:rsidP="00C13E2B">
      <w:pPr>
        <w:pStyle w:val="NormalWeb"/>
        <w:jc w:val="center"/>
      </w:pPr>
      <w:r w:rsidRPr="00C13E2B">
        <w:rPr>
          <w:rStyle w:val="Strong"/>
        </w:rPr>
        <w:t>QUYẾT ĐỊNH</w:t>
      </w:r>
    </w:p>
    <w:p w:rsidR="00C13E2B" w:rsidRPr="00C13E2B" w:rsidRDefault="00C13E2B" w:rsidP="00C13E2B">
      <w:pPr>
        <w:rPr>
          <w:rFonts w:ascii="Times New Roman" w:hAnsi="Times New Roman"/>
          <w:sz w:val="24"/>
          <w:szCs w:val="24"/>
        </w:rPr>
      </w:pPr>
      <w:r w:rsidRPr="00C13E2B">
        <w:rPr>
          <w:rFonts w:ascii="Times New Roman" w:hAnsi="Times New Roman"/>
          <w:sz w:val="24"/>
          <w:szCs w:val="24"/>
        </w:rPr>
        <w:t> </w:t>
      </w:r>
    </w:p>
    <w:p w:rsidR="00C13E2B" w:rsidRPr="00C13E2B" w:rsidRDefault="00C13E2B" w:rsidP="00C13E2B">
      <w:pPr>
        <w:pStyle w:val="NormalWeb"/>
      </w:pPr>
      <w:r w:rsidRPr="00C13E2B">
        <w:rPr>
          <w:rStyle w:val="Strong"/>
          <w:color w:val="000000"/>
        </w:rPr>
        <w:t>Điều 1.</w:t>
      </w:r>
      <w:r w:rsidRPr="00C13E2B">
        <w:rPr>
          <w:color w:val="000000"/>
        </w:rPr>
        <w:t>Nay bổ nhiệm Ông (Bà) ................... giữ chức vụ......... Kể từ ngày        </w:t>
      </w:r>
    </w:p>
    <w:p w:rsidR="00C13E2B" w:rsidRPr="00C13E2B" w:rsidRDefault="00C13E2B" w:rsidP="00C13E2B">
      <w:pPr>
        <w:pStyle w:val="NormalWeb"/>
      </w:pPr>
    </w:p>
    <w:p w:rsidR="00C13E2B" w:rsidRPr="00C13E2B" w:rsidRDefault="00C13E2B" w:rsidP="00C13E2B">
      <w:pPr>
        <w:pStyle w:val="NormalWeb"/>
      </w:pPr>
      <w:r w:rsidRPr="00C13E2B">
        <w:rPr>
          <w:rStyle w:val="Strong"/>
          <w:color w:val="000000"/>
        </w:rPr>
        <w:t xml:space="preserve">Điều 2. </w:t>
      </w:r>
      <w:r w:rsidRPr="00C13E2B">
        <w:rPr>
          <w:color w:val="000000"/>
        </w:rPr>
        <w:t>Các Ông (Bà) phó giám đốc hành chính, và các bộ phận có liên quan chịu trách nhiệm thi hành quyết định này.</w:t>
      </w:r>
    </w:p>
    <w:p w:rsidR="00C13E2B" w:rsidRPr="00C13E2B" w:rsidRDefault="00C13E2B" w:rsidP="00C13E2B">
      <w:pPr>
        <w:pStyle w:val="NormalWeb"/>
      </w:pPr>
    </w:p>
    <w:p w:rsidR="00C13E2B" w:rsidRPr="00C13E2B" w:rsidRDefault="00C13E2B" w:rsidP="00C13E2B">
      <w:pPr>
        <w:pStyle w:val="NormalWeb"/>
      </w:pPr>
      <w:r w:rsidRPr="00C13E2B">
        <w:rPr>
          <w:rStyle w:val="Strong"/>
          <w:color w:val="000000"/>
        </w:rPr>
        <w:t xml:space="preserve">Điều 3. </w:t>
      </w:r>
      <w:r w:rsidRPr="00C13E2B">
        <w:rPr>
          <w:color w:val="000000"/>
        </w:rPr>
        <w:t>Quyết định có hiệu lực kể từ ngày ký.</w:t>
      </w:r>
    </w:p>
    <w:p w:rsidR="00C13E2B" w:rsidRPr="00C13E2B" w:rsidRDefault="00C13E2B" w:rsidP="00C13E2B">
      <w:pPr>
        <w:pStyle w:val="NormalWeb"/>
      </w:pPr>
    </w:p>
    <w:p w:rsidR="00C13E2B" w:rsidRPr="00C13E2B" w:rsidRDefault="00C13E2B" w:rsidP="00C13E2B">
      <w:pPr>
        <w:pStyle w:val="NormalWeb"/>
      </w:pPr>
      <w:r w:rsidRPr="00C13E2B">
        <w:rPr>
          <w:rStyle w:val="Strong"/>
          <w:color w:val="000000"/>
        </w:rPr>
        <w:t>                                                                                           BỘ TRƯỞNG/THỨ TRƯỞNG</w:t>
      </w:r>
    </w:p>
    <w:p w:rsidR="00C13E2B" w:rsidRPr="00C13E2B" w:rsidRDefault="00C13E2B" w:rsidP="00C13E2B">
      <w:pPr>
        <w:pStyle w:val="NormalWeb"/>
      </w:pPr>
      <w:r w:rsidRPr="00C13E2B">
        <w:rPr>
          <w:color w:val="000000"/>
        </w:rPr>
        <w:lastRenderedPageBreak/>
        <w:t>Nơi nhận:</w:t>
      </w:r>
    </w:p>
    <w:p w:rsidR="00C13E2B" w:rsidRPr="00C13E2B" w:rsidRDefault="00C13E2B" w:rsidP="00C13E2B">
      <w:pPr>
        <w:pStyle w:val="NormalWeb"/>
      </w:pPr>
      <w:r w:rsidRPr="00C13E2B">
        <w:rPr>
          <w:color w:val="000000"/>
        </w:rPr>
        <w:t>-</w:t>
      </w:r>
    </w:p>
    <w:p w:rsidR="00C13E2B" w:rsidRPr="00C13E2B" w:rsidRDefault="00C13E2B" w:rsidP="00C13E2B">
      <w:pPr>
        <w:pStyle w:val="NormalWeb"/>
      </w:pPr>
      <w:r w:rsidRPr="00C13E2B">
        <w:rPr>
          <w:color w:val="000000"/>
        </w:rPr>
        <w:t>-</w:t>
      </w:r>
    </w:p>
    <w:p w:rsidR="00C13E2B" w:rsidRPr="00C13E2B" w:rsidRDefault="00C13E2B" w:rsidP="00C13E2B">
      <w:pPr>
        <w:pStyle w:val="NormalWeb"/>
      </w:pPr>
      <w:r w:rsidRPr="00C13E2B">
        <w:rPr>
          <w:color w:val="000000"/>
        </w:rPr>
        <w:t>-                                                                                                 .......................................</w:t>
      </w:r>
    </w:p>
    <w:p w:rsidR="00C13E2B" w:rsidRPr="00C13E2B" w:rsidRDefault="00C13E2B" w:rsidP="00C13E2B">
      <w:pPr>
        <w:pStyle w:val="NormalWeb"/>
      </w:pPr>
    </w:p>
    <w:p w:rsidR="00C13E2B" w:rsidRPr="00C13E2B" w:rsidRDefault="00C13E2B" w:rsidP="00C13E2B">
      <w:pPr>
        <w:pStyle w:val="NormalWeb"/>
      </w:pPr>
    </w:p>
    <w:p w:rsidR="00C13E2B" w:rsidRPr="00C13E2B" w:rsidRDefault="00C13E2B" w:rsidP="00C13E2B">
      <w:pPr>
        <w:pStyle w:val="NormalWeb"/>
      </w:pPr>
      <w:r w:rsidRPr="00C13E2B">
        <w:rPr>
          <w:color w:val="000000"/>
        </w:rPr>
        <w:t>-------------------------------------------------------------------</w:t>
      </w:r>
      <w:r w:rsidRPr="00C13E2B">
        <w:br/>
      </w:r>
      <w:r w:rsidRPr="00C13E2B">
        <w:rPr>
          <w:rStyle w:val="Strong"/>
          <w:color w:val="FF6600"/>
        </w:rPr>
        <w:t>THAM KHẢO DỊCH VỤ TƯ VẤN LIÊN QUAN:</w:t>
      </w:r>
    </w:p>
    <w:p w:rsidR="00C13E2B" w:rsidRPr="00C13E2B" w:rsidRDefault="00EA7EF1" w:rsidP="00C13E2B">
      <w:pPr>
        <w:pStyle w:val="NormalWeb"/>
      </w:pPr>
      <w:hyperlink r:id="rId6" w:history="1">
        <w:r w:rsidR="00C13E2B" w:rsidRPr="00C13E2B">
          <w:rPr>
            <w:rStyle w:val="Hyperlink"/>
            <w:color w:val="0000CD"/>
          </w:rPr>
          <w:t>1. Tư vấn pháp luật lao động;</w:t>
        </w:r>
      </w:hyperlink>
    </w:p>
    <w:p w:rsidR="00C13E2B" w:rsidRPr="00C13E2B" w:rsidRDefault="00EA7EF1" w:rsidP="00C13E2B">
      <w:pPr>
        <w:pStyle w:val="NormalWeb"/>
      </w:pPr>
      <w:hyperlink r:id="rId7" w:history="1">
        <w:r w:rsidR="00C13E2B" w:rsidRPr="00C13E2B">
          <w:rPr>
            <w:rStyle w:val="Hyperlink"/>
            <w:color w:val="0000CD"/>
          </w:rPr>
          <w:t>2. Luật sư riêng cho doanh nghiệp;</w:t>
        </w:r>
      </w:hyperlink>
    </w:p>
    <w:p w:rsidR="00C13E2B" w:rsidRPr="00C13E2B" w:rsidRDefault="00EA7EF1" w:rsidP="00C13E2B">
      <w:pPr>
        <w:pStyle w:val="NormalWeb"/>
      </w:pPr>
      <w:hyperlink r:id="rId8" w:history="1">
        <w:r w:rsidR="00C13E2B" w:rsidRPr="00C13E2B">
          <w:rPr>
            <w:rStyle w:val="Hyperlink"/>
            <w:color w:val="0000CD"/>
          </w:rPr>
          <w:t>3.Tư vấn pháp luật lĩnh vực dân sự;</w:t>
        </w:r>
      </w:hyperlink>
    </w:p>
    <w:p w:rsidR="00C13E2B" w:rsidRPr="00C13E2B" w:rsidRDefault="00EA7EF1" w:rsidP="00C13E2B">
      <w:pPr>
        <w:pStyle w:val="NormalWeb"/>
      </w:pPr>
      <w:hyperlink r:id="rId9" w:history="1">
        <w:r w:rsidR="00C13E2B" w:rsidRPr="00C13E2B">
          <w:rPr>
            <w:rStyle w:val="Hyperlink"/>
            <w:color w:val="0000CD"/>
          </w:rPr>
          <w:t>4. Tư vấn luật hành chính Việt Nam;</w:t>
        </w:r>
      </w:hyperlink>
    </w:p>
    <w:p w:rsidR="00C13E2B" w:rsidRPr="00C13E2B" w:rsidRDefault="00EA7EF1" w:rsidP="00C13E2B">
      <w:pPr>
        <w:pStyle w:val="NormalWeb"/>
      </w:pPr>
      <w:hyperlink r:id="rId10" w:history="1">
        <w:r w:rsidR="00C13E2B" w:rsidRPr="00C13E2B">
          <w:rPr>
            <w:rStyle w:val="Hyperlink"/>
            <w:color w:val="0000CD"/>
          </w:rPr>
          <w:t>5.</w:t>
        </w:r>
        <w:r w:rsidR="00C13E2B" w:rsidRPr="00C13E2B">
          <w:rPr>
            <w:rStyle w:val="Strong"/>
            <w:color w:val="0000CD"/>
            <w:u w:val="single"/>
          </w:rPr>
          <w:t xml:space="preserve"> </w:t>
        </w:r>
        <w:r w:rsidR="00C13E2B" w:rsidRPr="00C13E2B">
          <w:rPr>
            <w:rStyle w:val="Hyperlink"/>
            <w:color w:val="0000CD"/>
          </w:rPr>
          <w:t>Dịch vụ luật sư tư vấn giải quyết tranh chấp tại tòa án.</w:t>
        </w:r>
      </w:hyperlink>
    </w:p>
    <w:p w:rsidR="00C13E2B" w:rsidRPr="00C13E2B" w:rsidRDefault="00EA7EF1" w:rsidP="00C13E2B">
      <w:pPr>
        <w:pStyle w:val="NormalWeb"/>
      </w:pPr>
      <w:hyperlink r:id="rId11" w:history="1">
        <w:r w:rsidR="00C13E2B" w:rsidRPr="00C13E2B">
          <w:rPr>
            <w:rStyle w:val="Hyperlink"/>
            <w:color w:val="0000CD"/>
          </w:rPr>
          <w:t>6. Luật sư tranh tụng tại tòa án và đại diện ngoài tố tụng;</w:t>
        </w:r>
      </w:hyperlink>
    </w:p>
    <w:p w:rsidR="00C13E2B" w:rsidRPr="00C13E2B" w:rsidRDefault="00EA7EF1" w:rsidP="00C13E2B">
      <w:pPr>
        <w:pStyle w:val="NormalWeb"/>
      </w:pPr>
      <w:hyperlink r:id="rId12" w:history="1">
        <w:r w:rsidR="00C13E2B" w:rsidRPr="00C13E2B">
          <w:rPr>
            <w:rStyle w:val="Hyperlink"/>
            <w:color w:val="0000CD"/>
          </w:rPr>
          <w:t>7. Luật sư tư vấn giải quyết tranh chấp hôn nhân gia đình;</w:t>
        </w:r>
      </w:hyperlink>
    </w:p>
    <w:p w:rsidR="00266947" w:rsidRPr="00C13E2B" w:rsidRDefault="00266947" w:rsidP="00DE5CB9">
      <w:pPr>
        <w:rPr>
          <w:rFonts w:ascii="Times New Roman" w:hAnsi="Times New Roman"/>
          <w:sz w:val="24"/>
          <w:szCs w:val="24"/>
        </w:rPr>
      </w:pPr>
    </w:p>
    <w:sectPr w:rsidR="00266947" w:rsidRPr="00C13E2B" w:rsidSect="00874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A5" w:rsidRDefault="00267BA5" w:rsidP="007446EA">
      <w:pPr>
        <w:spacing w:after="0" w:line="240" w:lineRule="auto"/>
      </w:pPr>
      <w:r>
        <w:separator/>
      </w:r>
    </w:p>
  </w:endnote>
  <w:endnote w:type="continuationSeparator" w:id="1">
    <w:p w:rsidR="00267BA5" w:rsidRDefault="00267BA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35" w:rsidRDefault="00C744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8D253B" w:rsidRDefault="008D253B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35" w:rsidRDefault="00C74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A5" w:rsidRDefault="00267BA5" w:rsidP="007446EA">
      <w:pPr>
        <w:spacing w:after="0" w:line="240" w:lineRule="auto"/>
      </w:pPr>
      <w:r>
        <w:separator/>
      </w:r>
    </w:p>
  </w:footnote>
  <w:footnote w:type="continuationSeparator" w:id="1">
    <w:p w:rsidR="00267BA5" w:rsidRDefault="00267BA5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35" w:rsidRDefault="00C74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8D253B" w:rsidRDefault="008D253B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35" w:rsidRDefault="00C744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10D8A"/>
    <w:rsid w:val="00112B72"/>
    <w:rsid w:val="00114A09"/>
    <w:rsid w:val="00117BAA"/>
    <w:rsid w:val="00266947"/>
    <w:rsid w:val="00267BA5"/>
    <w:rsid w:val="002C6432"/>
    <w:rsid w:val="003E724A"/>
    <w:rsid w:val="004851DC"/>
    <w:rsid w:val="00640271"/>
    <w:rsid w:val="007446EA"/>
    <w:rsid w:val="00770BA3"/>
    <w:rsid w:val="007B275F"/>
    <w:rsid w:val="008744ED"/>
    <w:rsid w:val="008A086D"/>
    <w:rsid w:val="008D253B"/>
    <w:rsid w:val="009874E5"/>
    <w:rsid w:val="00AC07C4"/>
    <w:rsid w:val="00C13E2B"/>
    <w:rsid w:val="00C74435"/>
    <w:rsid w:val="00DE5CB9"/>
    <w:rsid w:val="00EA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C13E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C13E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ranh-tung/tu-van-phap-luat-linh-vuc-dan-su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luatminhkhue.vn/doanh-nghiep/luat-su-rieng-cho-doanh-nghiep.aspx" TargetMode="External"/><Relationship Id="rId12" Type="http://schemas.openxmlformats.org/officeDocument/2006/relationships/hyperlink" Target="http://luatminhkhue.vn/tranh-tung/luat-su-tu-van-giai-quyet-tranh-chap-hon-nhan-gia-dinh.aspx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uatminhkhue.vn/lao-dong_1/tu-van-phap-luat-lao-dong.aspx" TargetMode="External"/><Relationship Id="rId11" Type="http://schemas.openxmlformats.org/officeDocument/2006/relationships/hyperlink" Target="http://luatminhkhue.vn/tranh-tung/luat-su-tranh-tung-tai-toa-an-va-dai-dien-ngoai-to-tung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uatminhkhue.vn/tranh-tung/dich-vu-luat-su-tu-van-giai-quyet-tranh-chap-tai-toa-an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tranh-tung/tu-van-luat-hanh-chinh-viet-nam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2015-09-16T09:01:00Z</dcterms:created>
  <dcterms:modified xsi:type="dcterms:W3CDTF">2019-01-25T06:50:00Z</dcterms:modified>
</cp:coreProperties>
</file>