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4" w:type="dxa"/>
        <w:shd w:val="clear" w:color="auto" w:fill="FFFFFF"/>
        <w:tblCellMar>
          <w:left w:w="0" w:type="dxa"/>
          <w:right w:w="0" w:type="dxa"/>
        </w:tblCellMar>
        <w:tblLook w:val="04A0" w:firstRow="1" w:lastRow="0" w:firstColumn="1" w:lastColumn="0" w:noHBand="0" w:noVBand="1"/>
      </w:tblPr>
      <w:tblGrid>
        <w:gridCol w:w="3965"/>
        <w:gridCol w:w="5149"/>
      </w:tblGrid>
      <w:tr w:rsidR="002B50FF" w:rsidRPr="002B50FF" w14:paraId="0EF884AA" w14:textId="77777777" w:rsidTr="002B50FF">
        <w:tc>
          <w:tcPr>
            <w:tcW w:w="4245" w:type="dxa"/>
            <w:shd w:val="clear" w:color="auto" w:fill="FFFFFF"/>
            <w:vAlign w:val="center"/>
            <w:hideMark/>
          </w:tcPr>
          <w:p w14:paraId="7F47C29E" w14:textId="77777777" w:rsidR="002B50FF" w:rsidRPr="002B50FF" w:rsidRDefault="002B50FF" w:rsidP="002B50FF">
            <w:pPr>
              <w:spacing w:after="0" w:line="240" w:lineRule="auto"/>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HUYỆN ỦY.................</w:t>
            </w:r>
            <w:r w:rsidRPr="002B50FF">
              <w:rPr>
                <w:rFonts w:ascii="Times New Roman" w:eastAsia="Times New Roman" w:hAnsi="Times New Roman" w:cs="Times New Roman"/>
                <w:kern w:val="0"/>
                <w:sz w:val="26"/>
                <w:szCs w:val="26"/>
                <w14:ligatures w14:val="none"/>
              </w:rPr>
              <w:br/>
            </w:r>
            <w:r w:rsidRPr="002B50FF">
              <w:rPr>
                <w:rFonts w:ascii="Times New Roman" w:eastAsia="Times New Roman" w:hAnsi="Times New Roman" w:cs="Times New Roman"/>
                <w:b/>
                <w:bCs/>
                <w:kern w:val="0"/>
                <w:sz w:val="26"/>
                <w:szCs w:val="26"/>
                <w:bdr w:val="none" w:sz="0" w:space="0" w:color="auto" w:frame="1"/>
                <w14:ligatures w14:val="none"/>
              </w:rPr>
              <w:t>TRUNG TÂM BD CHÍNH TRỊ</w:t>
            </w:r>
          </w:p>
        </w:tc>
        <w:tc>
          <w:tcPr>
            <w:tcW w:w="5640" w:type="dxa"/>
            <w:shd w:val="clear" w:color="auto" w:fill="FFFFFF"/>
            <w:hideMark/>
          </w:tcPr>
          <w:p w14:paraId="7F021BFC" w14:textId="77777777" w:rsidR="002B50FF" w:rsidRPr="002B50FF" w:rsidRDefault="002B50FF" w:rsidP="002B50FF">
            <w:pPr>
              <w:spacing w:after="0" w:line="240" w:lineRule="auto"/>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ĐẢNG CỘNG SẢN VIỆT NAM</w:t>
            </w:r>
            <w:r w:rsidRPr="002B50FF">
              <w:rPr>
                <w:rFonts w:ascii="Times New Roman" w:eastAsia="Times New Roman" w:hAnsi="Times New Roman" w:cs="Times New Roman"/>
                <w:b/>
                <w:bCs/>
                <w:kern w:val="0"/>
                <w:sz w:val="26"/>
                <w:szCs w:val="26"/>
                <w:bdr w:val="none" w:sz="0" w:space="0" w:color="auto" w:frame="1"/>
                <w14:ligatures w14:val="none"/>
              </w:rPr>
              <w:br/>
              <w:t>------------</w:t>
            </w:r>
          </w:p>
        </w:tc>
      </w:tr>
    </w:tbl>
    <w:p w14:paraId="6F0639CF" w14:textId="77777777" w:rsidR="002B50FF" w:rsidRPr="002B50FF" w:rsidRDefault="002B50FF" w:rsidP="002B50FF">
      <w:pPr>
        <w:shd w:val="clear" w:color="auto" w:fill="FFFFFF"/>
        <w:spacing w:after="0" w:line="390" w:lineRule="atLeast"/>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BÀI THU HOẠCH</w:t>
      </w:r>
      <w:r w:rsidRPr="002B50FF">
        <w:rPr>
          <w:rFonts w:ascii="Times New Roman" w:eastAsia="Times New Roman" w:hAnsi="Times New Roman" w:cs="Times New Roman"/>
          <w:kern w:val="0"/>
          <w:sz w:val="26"/>
          <w:szCs w:val="26"/>
          <w14:ligatures w14:val="none"/>
        </w:rPr>
        <w:br/>
      </w:r>
      <w:r w:rsidRPr="002B50FF">
        <w:rPr>
          <w:rFonts w:ascii="Times New Roman" w:eastAsia="Times New Roman" w:hAnsi="Times New Roman" w:cs="Times New Roman"/>
          <w:b/>
          <w:bCs/>
          <w:kern w:val="0"/>
          <w:sz w:val="26"/>
          <w:szCs w:val="26"/>
          <w:bdr w:val="none" w:sz="0" w:space="0" w:color="auto" w:frame="1"/>
          <w14:ligatures w14:val="none"/>
        </w:rPr>
        <w:t>Lớp: Bồi dưỡng công tác Đảng cho Bí thư, phó bí thư chi bộ và cấp ủy viên cơ sở</w:t>
      </w:r>
      <w:r w:rsidRPr="002B50FF">
        <w:rPr>
          <w:rFonts w:ascii="Times New Roman" w:eastAsia="Times New Roman" w:hAnsi="Times New Roman" w:cs="Times New Roman"/>
          <w:kern w:val="0"/>
          <w:sz w:val="26"/>
          <w:szCs w:val="26"/>
          <w14:ligatures w14:val="none"/>
        </w:rPr>
        <w:br/>
      </w:r>
      <w:r w:rsidRPr="002B50FF">
        <w:rPr>
          <w:rFonts w:ascii="Times New Roman" w:eastAsia="Times New Roman" w:hAnsi="Times New Roman" w:cs="Times New Roman"/>
          <w:b/>
          <w:bCs/>
          <w:kern w:val="0"/>
          <w:sz w:val="26"/>
          <w:szCs w:val="26"/>
          <w:bdr w:val="none" w:sz="0" w:space="0" w:color="auto" w:frame="1"/>
          <w14:ligatures w14:val="none"/>
        </w:rPr>
        <w:t>Khóa.... – năm 20.....</w:t>
      </w:r>
    </w:p>
    <w:p w14:paraId="5CE4A20C"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Họ và tên: ..............................................</w:t>
      </w:r>
    </w:p>
    <w:p w14:paraId="4A299D45"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Chức vụ: . ............................................</w:t>
      </w:r>
    </w:p>
    <w:p w14:paraId="39834405"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Đơn vị: .................................................</w:t>
      </w:r>
    </w:p>
    <w:p w14:paraId="7BD5597E"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Câu 1: Theo đồng chí và từ thực tiễn cơ sở đồng chí cần đổi mới phương thức lãnh đạo của đảng bộ, chi bộ cơ sở hiện nay như thế nào?</w:t>
      </w:r>
    </w:p>
    <w:p w14:paraId="42D72345" w14:textId="77777777" w:rsidR="002B50FF" w:rsidRPr="002B50FF" w:rsidRDefault="002B50FF" w:rsidP="002B50FF">
      <w:pPr>
        <w:shd w:val="clear" w:color="auto" w:fill="FFFFFF"/>
        <w:spacing w:after="0" w:line="390" w:lineRule="atLeast"/>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Trả lời:</w:t>
      </w:r>
    </w:p>
    <w:p w14:paraId="5270E881"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Câu 1:</w:t>
      </w:r>
      <w:r w:rsidRPr="002B50FF">
        <w:rPr>
          <w:rFonts w:ascii="Times New Roman" w:eastAsia="Times New Roman" w:hAnsi="Times New Roman" w:cs="Times New Roman"/>
          <w:kern w:val="0"/>
          <w:sz w:val="26"/>
          <w:szCs w:val="26"/>
          <w14:ligatures w14:val="none"/>
        </w:rPr>
        <w:t> Theo đồng chí và từ thực tiễn cơ sở đông chí cần đổi mới phương thức lãnh đạo của đảng bộ, chi bộ cơ sở hiện nay như thế nào?</w:t>
      </w:r>
    </w:p>
    <w:p w14:paraId="50947FEB"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Câu 2:</w:t>
      </w:r>
      <w:r w:rsidRPr="002B50FF">
        <w:rPr>
          <w:rFonts w:ascii="Times New Roman" w:eastAsia="Times New Roman" w:hAnsi="Times New Roman" w:cs="Times New Roman"/>
          <w:kern w:val="0"/>
          <w:sz w:val="26"/>
          <w:szCs w:val="26"/>
          <w14:ligatures w14:val="none"/>
        </w:rPr>
        <w:t> Theo đồng chí làm thế nào để nâng cao chất lượng sinh hoạt chi bộ:</w:t>
      </w:r>
    </w:p>
    <w:p w14:paraId="6BFC3927" w14:textId="77777777" w:rsidR="002B50FF" w:rsidRPr="002B50FF" w:rsidRDefault="002B50FF" w:rsidP="002B50FF">
      <w:pPr>
        <w:shd w:val="clear" w:color="auto" w:fill="FFFFFF"/>
        <w:spacing w:after="0" w:line="390" w:lineRule="atLeast"/>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Trả lời:</w:t>
      </w:r>
    </w:p>
    <w:p w14:paraId="462984C1"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xml:space="preserve">Cương lĩnh xây dựng đất nước trong thời kỳ quá độ lên chủ nghĩa xã hội của Đảng đã khẳng định: “Đảng Cộng sản Việt Nam là Đảng cầm quyền, lãnh đạo Nhà nước và xã hội”. Trở thành Đảng cầm quyền, điều kiện hoạt động, quy mô, nội dung và nhiệm vụ lãnh đạo của Đảng thay đổi căn bản, trọng trách của Đảng trước dân tộc nặng nề hơn, Đảng phải chịu trách nhiệm trước nhân dân về những quyết định của mình, phạm vi lãnh đạo, nhiệm vụ của Đảng trở nên rộng lớn, phức tạp hơn, nội dung và phương thức lãnh đạo của Đảng cũng phải thay đổi cơ bản, những nguy cơ đối với Đảng cũng tăng lên. Là Đảng cầm quyền, có Nhà nước pháp quyền xã hội chủ nghĩa nên “phương thức lãnh đạo của Đảng phải chủ yếu bằng Nhà nước và thông qua Nhà nước”. Cương lĩnh của Đảng đã xác định: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Đảng thống nhất lãnh đạo công tác cán bộ và quản lý đội ngũ cán bộ, giới thiệu những đảng viên ưu tú có đủ năng lực và phẩm chất vào hoạt động trong các cơ quan lãnh đạo của hệ thống chính trị. Đảng lãnh đạo thông qua các tổ chức đảng và đảng viên hoạt động trong các tổ chức của hệ thống chính trị, tăng cường chế độ trách nhiệm cá nhân, nhất là người đứng đầu. Đảng thường </w:t>
      </w:r>
      <w:r w:rsidRPr="002B50FF">
        <w:rPr>
          <w:rFonts w:ascii="Times New Roman" w:eastAsia="Times New Roman" w:hAnsi="Times New Roman" w:cs="Times New Roman"/>
          <w:kern w:val="0"/>
          <w:sz w:val="26"/>
          <w:szCs w:val="26"/>
          <w14:ligatures w14:val="none"/>
        </w:rPr>
        <w:lastRenderedPageBreak/>
        <w:t>xuyên nâng cao năng lực cầm quyền và hiệu quả lãnh đạo, đồng thời phát huy mạnh mẽ vai trò, tính chủ động, sáng tạo và trách nhiệm của các tổ chức khác trong hệ thống chính trị. Trong những năm đổi mới, Đảng Cộng sản Việt Nam ngày càng nhận thức sâu sắc vai trò, tầm quan trọng của phương thức lãnh đạo và yêu cầu phải đổi mới phương thức lãnh đạo của Đảng đối với Nhà nước và hệ thống chính trị về hệ thống những hình thức, biện pháp, cách thức lãnh đạo và đã mang lại những thành tựu quan trọng, góp phần nâng cao hiệu quả lãnh đạo của Đảng, đồng thời phát huy tốt hơn vai trò của Nhà nước và các tổ chức chính trị - xã hội.</w:t>
      </w:r>
    </w:p>
    <w:p w14:paraId="41D6B60E"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Để nâng cao năng lực, hiệu quả lãnh đạo của Đảng, Đảng ta đã rất coi trọng việc đổi mới phương thức lãnh đạo của Đảng. Hiệu quả lãnh đạo không chỉ phụ thuộc vào nội dung lãnh đạo mà còn phụ thuộc vào phương thức lãnh đạo.</w:t>
      </w:r>
    </w:p>
    <w:p w14:paraId="65131E09"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Trong tình hình kinh tế nước ta tiếp tục hội nhập, thì các tổ chức Đảng cần phải phải nâng cao năng lực lãnh đạo để thật sự trở thành hạt nhân lãnh đạo và các tổ chức đoàn thể thực hiện thắng lợi nhiệm vụ chính trị, hoàn thành các chỉ tiêu kế hoạch hàng năm phát triển nhanh và bền vững.</w:t>
      </w:r>
    </w:p>
    <w:p w14:paraId="29742F24"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Trong nhiều năm qua, các cơ sở đảng thuộc Đảng bộ Xã Pơng Drang đã thực hiện tốt các phương thức lãnh đạo, nâng cao sức chiến đấu. Tại đợt bồi dưỡng này theo tôi về đổi mới phương thức lãnh đạo của đảng bộ, chi bộ cơ sở trong giai đoạn hiện nay như sau:</w:t>
      </w:r>
    </w:p>
    <w:p w14:paraId="694132D2"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Thứ nhất: Đổi mới công tác ban hành và triển khai thực hiện Nghị quyết:</w:t>
      </w:r>
    </w:p>
    <w:p w14:paraId="05478BB8"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Có thể nói Nghị quyết là sản phẩm trí tuệ của tập thể chi bộ, là phương tiện quan trọng để đảng thực hiện được mục tiêu, nhiệm vụ của tổ chức.</w:t>
      </w:r>
    </w:p>
    <w:p w14:paraId="24C7B4C3"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Nghị quyết phải được xây dựng chi tiết đầy đủ các nội dung, như: Mục đích, yêu cầu, nội dung, thời gian thực hiện, kế hoạch, giải pháp thực hiện, phân công thực hiện. Đồng thời phải có sơ kết rút kinh nghiệm, tổng kết.</w:t>
      </w:r>
    </w:p>
    <w:p w14:paraId="1C6E690B"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Phải gắn trách nhiệm của từng đồng chí ủy viên đảng viên, từng chi bộ, huy động và giao nhiệm vụ cho các tổ chức đoàn thể vào việc triển khai Nghị quyết, từ đó làm căn cứ để nhận xét, đánh giá, phân loại đảng viên và cán bộ.</w:t>
      </w:r>
    </w:p>
    <w:p w14:paraId="52C09A6B"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Thứ 2: Đổi mới trong công tác quản lý đảng viên:</w:t>
      </w:r>
    </w:p>
    <w:p w14:paraId="41F0E964"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lastRenderedPageBreak/>
        <w:t>Làm tốt công tác quản lý đảng viên là yếu tố quan trọng để xây dựng chi bộ trong sạch vững mạnh. Muốn quản lý đảng viên tốt, cần làm tốt các công việc sau:</w:t>
      </w:r>
    </w:p>
    <w:p w14:paraId="52367818"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Trước hết là việc giao nhiệm vụ cho đảng viên, căn cứ 4 nhiệm vụ của người đảng viên, căn cứ vị trí công tác, nhiệm vụ chuyên môn, đoàn thể giao và đặc điểm tình hình thực tế để giao nhiệm vụ cho từng đảng viên bằng những công việc cụ thể. Giao nhiệm vụ đảng viên thực hiện hàng năm, căn cứ vào nhiệm vụ được giao, kết quả thực hiện nhiệm vụ để đánh giá, nhận xét, phân loại đảng viên. Thông qua việc giao nhiệm vụ đảng viên, các đảng viên ở các vị trí khác nhau đều nhận thức đầy đủ nhiệm vụ của mình để phấn đấu, từ đó thể hiện được tính tiền phong, gương mẫu, góp phần thúc đẩy quá trình tự phê bình và phê bình có chất lượng, mang tính xây dựng.</w:t>
      </w:r>
    </w:p>
    <w:p w14:paraId="0EAA1799"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Quản lý đảng viên còn cần phải nắm rõ diễn biến tư tưởng, những khó khăn vướng mắc trong cuộc sống của đảng viên. Công tác này phải xuất phát nơi gần gũi nhất với đảng viên. Cấp ủy phải xây dựng chế độ nắm và báo cáo tình hình đảng viên hàng tháng, quý, phải làm tốt công tác liên hệ với chi bộ tại nơi cư trú, từ đó đưa ra giải pháp kịp thời để chấn chỉnh uốn nắn, giáo dục, nâng cao chất lượng đảng viên.</w:t>
      </w:r>
    </w:p>
    <w:p w14:paraId="2E580B1F"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Thứ 3: Đổi mới phương thức lãnh đạo các tổ chức đoàn thể:</w:t>
      </w:r>
    </w:p>
    <w:p w14:paraId="02AF6321"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Để việc lãnh đạo của đảng không rơi vào tình trạng: Hoặc là thiếu lãnh đạo, chỉ đạo hoặc là làm thay công việc của các tổ chức đoàn thể thì cần quan tâm đến một số nội dung sau:</w:t>
      </w:r>
    </w:p>
    <w:p w14:paraId="1D7AABAD"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Xây dựng quy chế phối hợp: Quy chế phối hợp sẽ phân định rõ mối quan hệ, quyền và trách nhiệm, cách thức làm việc, chế độ sinh hoạt, trao đổi, phối hợp, từ đó tổ chức đảng thực hiện được vai trò lãnh đạo nhưng cũng đồng thời tạo điều kiện để doanh nghiệp và các tổ chức đoàn thể thực hiện quyền của mình theo quy định của pháp luật và điều lệ của tổ chức.</w:t>
      </w:r>
    </w:p>
    <w:p w14:paraId="0618D8A8"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xml:space="preserve">- Đảng lãnh đạo các tổ chức đoàn thể thông qua đội ngũ cán bộ, đảng viên mà đặc biệt là cán bộ chủ chốt, người đứng đầu của tổ chức đó. Đảng phải làm tốt công tác cán bộ, xây dựng được bộ máy cán bộ các tổ chức đoàn thể vừa có năng lực chuyên môn vừa trung thành với Đảng, chấp hành nghiêm chủ trương đường lối của Đảng. Trong quá trình chỉ đạo thực hiện nhiệm vụ chính trị, cấp ủy chi bộ đã quan tâm củng cố, xây dựng các tổ chức trong hệ thống chính trị; đồng thời bồi dưỡng, xây dựng đội ngũ cán bộ đảm bảo đủ về số lượng và từng bước nâng cao chất lượng, phân công đảng viên tham gia các hoạt </w:t>
      </w:r>
      <w:r w:rsidRPr="002B50FF">
        <w:rPr>
          <w:rFonts w:ascii="Times New Roman" w:eastAsia="Times New Roman" w:hAnsi="Times New Roman" w:cs="Times New Roman"/>
          <w:kern w:val="0"/>
          <w:sz w:val="26"/>
          <w:szCs w:val="26"/>
          <w14:ligatures w14:val="none"/>
        </w:rPr>
        <w:lastRenderedPageBreak/>
        <w:t>động để bám sát, theo dõi phong trào, kịp thời nắm bắt thông tin tham mưu cho cấp ủy, chi bộ.</w:t>
      </w:r>
    </w:p>
    <w:p w14:paraId="023C501E"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Câu 2:</w:t>
      </w:r>
      <w:r w:rsidRPr="002B50FF">
        <w:rPr>
          <w:rFonts w:ascii="Times New Roman" w:eastAsia="Times New Roman" w:hAnsi="Times New Roman" w:cs="Times New Roman"/>
          <w:kern w:val="0"/>
          <w:sz w:val="26"/>
          <w:szCs w:val="26"/>
          <w14:ligatures w14:val="none"/>
        </w:rPr>
        <w:t> Theo đồng chí làm thế nào để nâng cao chất lượng sinh hoạt chi bộ:</w:t>
      </w:r>
    </w:p>
    <w:p w14:paraId="5EDA5362" w14:textId="77777777" w:rsidR="002B50FF" w:rsidRPr="002B50FF" w:rsidRDefault="002B50FF" w:rsidP="002B50FF">
      <w:pPr>
        <w:shd w:val="clear" w:color="auto" w:fill="FFFFFF"/>
        <w:spacing w:after="0" w:line="390" w:lineRule="atLeast"/>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Trả lời:</w:t>
      </w:r>
    </w:p>
    <w:p w14:paraId="78BDB130"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Xác định nâng cao năng lực lãnh đạo và sức chiến đấu của các chi bộ là một trong những nhiệm vụ trọng tâm trong công tác xây dựng đảng, là nhân tố có ý nghĩa quyết định đến sự tồn tại, phát triển của tổ chức Đảng và đội ngũ cán bộ, đảng viên,</w:t>
      </w:r>
    </w:p>
    <w:p w14:paraId="2043866F"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Để nâng cao chất lượng sinh hoạt, đổi mới nội dung và phương thức lãnh đạo của chi bộ thực hiện nghiêm túc nền nếp chế độ sinh hoạt theo quy định của Điều lệ Đảng. Trong sinh hoạt, phần lớn các chi ủy đã chuẩn bị chu đáo nội dung sinh hoạt, chọn được thông tin cần thiết, nội dung phù hợp để bàn thảo và quyết định, có hội ý và bàn bạc thống nhất trước khi báo cáo với chi bộ, chi bộ đã thực hiện tốt quy trình, nguyên tắc và đổi mới nội dung sinh hoạt, nâng cao vai trò hạt nhân chính trị ở cơ sở. Cùng với việc triển khai nội dung sinh hoạt định kỳ theo quy định, chi bộ đã xác định được các nội dung sát đúng với tình hình xây dựng nếp sống văn hóa, chăm lo học tập cho con em, giúp đỡ đồng nghiệp gặp khó khăn hoạn nạn.</w:t>
      </w:r>
    </w:p>
    <w:p w14:paraId="59891DE0"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Quá trình lãnh đạo thực hiện nhiệm vụ chính trị, chi bộ đã chú trọng công tác kiểm tra, giám sát, qua đó khẳng định những việc đã làm được, chỉ ra những tồn tại, hạn chế, khuyết điểm để kịp thời nhắc nhở, giáo dục những đảng viên có dấu hiệu vi phạm và xử lý nghiêm những đảng viên vi phạm, không để kéo dài ảnh hưởng đến uy tín của cấp ủy, chi bộ. Kết quả phân tích chất lượng qua các năm đến nay không có đồng chí nào không hoàn thành nhiệm vụ.</w:t>
      </w:r>
    </w:p>
    <w:p w14:paraId="7C4BF423"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Sinh hoạt chi bộ có tầm quan trọng rất lớn. Thông qua sinh hoạt chi bộ, các Nghị quyết chủ trương đường lối của Đảng, nhiệm vụ của chi bộ được triển khai đến từng đảng viên; công tác giáo dục chính trị tư tưởng, các nguyên tắc dân chủ, tập trung được thể hiện trực tiếp, đảng viên thể hiện được tâm tư nguyện vọng, chính kiến, đóng góp với hoạt động của Đảng.</w:t>
      </w:r>
    </w:p>
    <w:p w14:paraId="08E1D3C9"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xml:space="preserve">Do đó trong những năm qua Trung ương Đảng đã có nhiều chủ trương, giải pháp để nâng cao chất lượng sinh hoạt chi bộ. Trong đó các vấn đề cơ bản được thể hiện tại Chỉ thị số </w:t>
      </w:r>
      <w:r w:rsidRPr="002B50FF">
        <w:rPr>
          <w:rFonts w:ascii="Times New Roman" w:eastAsia="Times New Roman" w:hAnsi="Times New Roman" w:cs="Times New Roman"/>
          <w:kern w:val="0"/>
          <w:sz w:val="26"/>
          <w:szCs w:val="26"/>
          <w14:ligatures w14:val="none"/>
        </w:rPr>
        <w:lastRenderedPageBreak/>
        <w:t>10 – CT/TW ngày 30/3/2007 về “Nâng cao chất lượng sinh hoạt chi bộ” và Hướng dẫn số 09/BTCTW ngày 02/3/2012 Hướng dẫn nội dung sinh hoạt chi bộ.</w:t>
      </w:r>
    </w:p>
    <w:p w14:paraId="5A867D3E"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Tôi thiết nghĩ, nếu các chi bộ tổ chức thực hiện tốt Chỉ thị 10 và hướng dẫn 09 thì sinh hoạt của chi bộ sẽ có chất lượng cao.</w:t>
      </w:r>
    </w:p>
    <w:p w14:paraId="747F8857"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Tuy nhiên, theo tôi để đảm bảo chất lượng sinh hoạt của chi bộ thì cần quan tâm một số vấn đề chính sau:</w:t>
      </w:r>
    </w:p>
    <w:p w14:paraId="5B9E631F"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1. Phải làm tốt công tác chuẩn bị:</w:t>
      </w:r>
    </w:p>
    <w:p w14:paraId="664D7D4B"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Đây là bước rất quan trọng. Đồng chí bí thư và các chi ủy viên phải nghiên cứu kỹ Nghị quyết, chỉ thị của cấp trên để quán triệt, triển khai; chuẩn bị báo cáo thực hiện công việc tháng trước, nhiệm vụ tháng tiếp theo; phát hiện để đưa vào nội dung sinh hoạt những vấn đề nổi cộm cần giải quyết về nhiệm vụ của chi bộ, về tư tưởng của đảng viên; chuẩn bị thông tin thế giới, trong nước, ngành, đơn vị mà đảng viên cần được thông tin. Cấp ủy phải có cuộc họp chuẩn bị trước khi sinh hoạt chi bộ.</w:t>
      </w:r>
    </w:p>
    <w:p w14:paraId="45CC88B4"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Đồng chí Bí thư phải phân công thư ký ghi biên bản cuộc họp; chuẩn bị nội dung kết luận để biểu quyết tại cuộc họp.</w:t>
      </w:r>
    </w:p>
    <w:p w14:paraId="52A52ECA"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2. Phải chọn nội dung sinh hoạt thiết thực:</w:t>
      </w:r>
    </w:p>
    <w:p w14:paraId="2600ED93"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Trong sinh hoạt thường kỳ, các nội dung sinh hoạt phải đưa ra được các thông tin sát với hoạt động của chi bộ, gắn với nhiệm vụ của các đảng viên. Tránh đưa các thông tin, nội dung chung chung, không sát với tình hình mà chi bộ và đảng viên, quan tâm. Trong đó cần trọng tâm vào việc đánh giá kết quả thực hiện nhiệm vụ được giao của các đảng viên.</w:t>
      </w:r>
    </w:p>
    <w:p w14:paraId="0CA6F35A"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Tránh sa đà vào công tác chuyên môn: Đây là vấn đề một số chi bộ thường mắc phải. Công tác chuyên môn là một nhiệm vụ chính trị mà chi bộ phải lãnh đạo, là nhiệm vụ rất quan trọng của chi bộ. Tuy nhiên dưới góc độ chi bộ đảng, cần làm rõ vai trò lãnh đạo, chỉ đạo của chi bộ, trách nhiệm của đảng viên trong việc thực hiện nhiệm vụ chuyên môn đó. Cao hơn, chi bộ bàn về định hướng, giải pháp tháo gỡ, giải pháp về tổ chức, cán bộ để giải quyết nhiệm vụ chuyên môn chứ không tổ chức sinh hoạt như buổi giao ban chuyên môn.</w:t>
      </w:r>
    </w:p>
    <w:p w14:paraId="7BD27A17"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lastRenderedPageBreak/>
        <w:t>3. Phải tạo điều kiện để nhiều đảng viên tham gia ý kiến:</w:t>
      </w:r>
    </w:p>
    <w:p w14:paraId="54A2BF9D"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Trước mỗi buổi sinh hoạt cấp ủy cần thông báo nội dung, yêu cầu tham gia ý kiến đến từng đảng viên. Nếu có thể phải gặp gỡ để giao nhiệm vụ tham gia ý kiến tại buổi họp.</w:t>
      </w:r>
    </w:p>
    <w:p w14:paraId="029DBC3C"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Vai trò của người điều hành sinh hoạt chi bộ rất quan trọng. Người điều hành phải đặt câu hỏi, đưa ra những vấn đề để nhiều đảng viên có thể phát biểu ý kiến. Đặc biệt với những đồng chí ít tham gia ý kiến phải có kế hoạch chu đáo tạo điều kiện cho họ phát biểu. Tránh tình trạng tại buổi sinh hoạt chủ yếu là cán bộ, cấp ủy tham gia ý kiến, dần trở thành thói quen trong sinh hoạt, giảm tính dân chủ, sức chiến đấu của đảng viên.</w:t>
      </w:r>
    </w:p>
    <w:p w14:paraId="784B073C" w14:textId="77777777" w:rsidR="002B50FF" w:rsidRPr="002B50FF" w:rsidRDefault="002B50FF" w:rsidP="002B50FF">
      <w:pPr>
        <w:shd w:val="clear" w:color="auto" w:fill="FFFFFF"/>
        <w:spacing w:after="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4. Chi bộ cơ sở phải tổ chức phổ biến cho các đảng viên về chỉ thị 10</w:t>
      </w:r>
      <w:r w:rsidRPr="002B50FF">
        <w:rPr>
          <w:rFonts w:ascii="Times New Roman" w:eastAsia="Times New Roman" w:hAnsi="Times New Roman" w:cs="Times New Roman"/>
          <w:kern w:val="0"/>
          <w:sz w:val="26"/>
          <w:szCs w:val="26"/>
          <w14:ligatures w14:val="none"/>
        </w:rPr>
        <w:t> và hướng dẫn 09, trong đó có liên hệ thực tế để mỗi đồng chí đảng viên đều thấm nhuần, thực hiện thành thục về chức năng nhiệm vụ của mình làm cơ sở để nâng cao chất lượng sinh hoạt chi bộ một cách đồng đều ở chi bộ.</w:t>
      </w:r>
    </w:p>
    <w:p w14:paraId="716186E7"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Có thể nói, việc đổi mới nội dung sinh hoạt và phương thức lãnh đạo của chi bộ sát đúng với thực tiễn, nhất là việc ban hành các nghị quyết phù hợp với tình hình cụ thể của từng tổ bộ môn “nói đi đôi với làm” đã góp phần quan trọng làm thay đổi diện mạo ,cảnh quan, môi trường làm việc, làm cho niềm tin nhân dân đối với sự lãnh đạo của cấp ủy đảng, của chi bộ được củng cố và giữ vững.</w:t>
      </w:r>
    </w:p>
    <w:p w14:paraId="4581314C" w14:textId="77777777" w:rsidR="002B50FF" w:rsidRPr="002B50FF" w:rsidRDefault="002B50FF" w:rsidP="002B50FF">
      <w:pPr>
        <w:shd w:val="clear" w:color="auto" w:fill="FFFFFF"/>
        <w:spacing w:after="240" w:line="390" w:lineRule="atLeast"/>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Phát huy những kết quả đạt được, trong thời gian tới, chi bộ luôn chú trọng về Nâng cao năng lực lãnh đạo và sức chiến đấu của các đ/c về đổi mới nội dung sinh hoạt và phương thức lãnh đạo tất cả các đ/c để phát huy vai trò lãnh đạo tuyệt đối của tổ chức đảng trên địa bàn dân cư, củng cố niềm tin của nhân dân đối với Đảng, xây dựng Đảng thật sự trong sạch vững mạnh, phấn đấu đưa chi bộ Lý Tự Trọng phát triển toàn diện và hoàn thành tốt nhiệm vụ được giao.</w:t>
      </w:r>
    </w:p>
    <w:tbl>
      <w:tblPr>
        <w:tblW w:w="9300" w:type="dxa"/>
        <w:tblCellMar>
          <w:left w:w="0" w:type="dxa"/>
          <w:right w:w="0" w:type="dxa"/>
        </w:tblCellMar>
        <w:tblLook w:val="04A0" w:firstRow="1" w:lastRow="0" w:firstColumn="1" w:lastColumn="0" w:noHBand="0" w:noVBand="1"/>
      </w:tblPr>
      <w:tblGrid>
        <w:gridCol w:w="4650"/>
        <w:gridCol w:w="4650"/>
      </w:tblGrid>
      <w:tr w:rsidR="002B50FF" w:rsidRPr="002B50FF" w14:paraId="1E430F1C" w14:textId="77777777" w:rsidTr="002B50FF">
        <w:tc>
          <w:tcPr>
            <w:tcW w:w="4620" w:type="dxa"/>
            <w:vAlign w:val="center"/>
            <w:hideMark/>
          </w:tcPr>
          <w:p w14:paraId="084D0150" w14:textId="77777777" w:rsidR="002B50FF" w:rsidRPr="002B50FF" w:rsidRDefault="002B50FF" w:rsidP="002B50FF">
            <w:pPr>
              <w:spacing w:after="0" w:line="240" w:lineRule="auto"/>
              <w:rPr>
                <w:rFonts w:ascii="Times New Roman" w:eastAsia="Times New Roman" w:hAnsi="Times New Roman" w:cs="Times New Roman"/>
                <w:kern w:val="0"/>
                <w:sz w:val="26"/>
                <w:szCs w:val="26"/>
                <w14:ligatures w14:val="none"/>
              </w:rPr>
            </w:pPr>
          </w:p>
        </w:tc>
        <w:tc>
          <w:tcPr>
            <w:tcW w:w="4620" w:type="dxa"/>
            <w:vAlign w:val="center"/>
            <w:hideMark/>
          </w:tcPr>
          <w:p w14:paraId="0D37FF3B" w14:textId="77777777" w:rsidR="002B50FF" w:rsidRPr="002B50FF" w:rsidRDefault="002B50FF" w:rsidP="002B50FF">
            <w:pPr>
              <w:spacing w:after="240" w:line="390" w:lineRule="atLeast"/>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kern w:val="0"/>
                <w:sz w:val="26"/>
                <w:szCs w:val="26"/>
                <w14:ligatures w14:val="none"/>
              </w:rPr>
              <w:t>..... ngày... tháng ...năm 20....</w:t>
            </w:r>
          </w:p>
          <w:p w14:paraId="38473182" w14:textId="77777777" w:rsidR="002B50FF" w:rsidRPr="002B50FF" w:rsidRDefault="002B50FF" w:rsidP="002B50FF">
            <w:pPr>
              <w:spacing w:after="0" w:line="390" w:lineRule="atLeast"/>
              <w:jc w:val="center"/>
              <w:rPr>
                <w:rFonts w:ascii="Times New Roman" w:eastAsia="Times New Roman" w:hAnsi="Times New Roman" w:cs="Times New Roman"/>
                <w:kern w:val="0"/>
                <w:sz w:val="26"/>
                <w:szCs w:val="26"/>
                <w14:ligatures w14:val="none"/>
              </w:rPr>
            </w:pPr>
            <w:r w:rsidRPr="002B50FF">
              <w:rPr>
                <w:rFonts w:ascii="Times New Roman" w:eastAsia="Times New Roman" w:hAnsi="Times New Roman" w:cs="Times New Roman"/>
                <w:b/>
                <w:bCs/>
                <w:kern w:val="0"/>
                <w:sz w:val="26"/>
                <w:szCs w:val="26"/>
                <w:bdr w:val="none" w:sz="0" w:space="0" w:color="auto" w:frame="1"/>
                <w14:ligatures w14:val="none"/>
              </w:rPr>
              <w:t>Người viết bài thu hoạch</w:t>
            </w:r>
            <w:r w:rsidRPr="002B50FF">
              <w:rPr>
                <w:rFonts w:ascii="Times New Roman" w:eastAsia="Times New Roman" w:hAnsi="Times New Roman" w:cs="Times New Roman"/>
                <w:b/>
                <w:bCs/>
                <w:kern w:val="0"/>
                <w:sz w:val="26"/>
                <w:szCs w:val="26"/>
                <w:bdr w:val="none" w:sz="0" w:space="0" w:color="auto" w:frame="1"/>
                <w14:ligatures w14:val="none"/>
              </w:rPr>
              <w:br/>
            </w:r>
            <w:r w:rsidRPr="002B50FF">
              <w:rPr>
                <w:rFonts w:ascii="Times New Roman" w:eastAsia="Times New Roman" w:hAnsi="Times New Roman" w:cs="Times New Roman"/>
                <w:i/>
                <w:iCs/>
                <w:kern w:val="0"/>
                <w:sz w:val="26"/>
                <w:szCs w:val="26"/>
                <w:bdr w:val="none" w:sz="0" w:space="0" w:color="auto" w:frame="1"/>
                <w14:ligatures w14:val="none"/>
              </w:rPr>
              <w:t>(Ký và ghi rõ họ tên)</w:t>
            </w:r>
          </w:p>
        </w:tc>
      </w:tr>
    </w:tbl>
    <w:p w14:paraId="1CD59732" w14:textId="77777777" w:rsidR="002B50FF" w:rsidRPr="002B50FF" w:rsidRDefault="002B50FF">
      <w:pPr>
        <w:rPr>
          <w:rFonts w:ascii="Times New Roman" w:hAnsi="Times New Roman" w:cs="Times New Roman"/>
          <w:sz w:val="26"/>
          <w:szCs w:val="26"/>
        </w:rPr>
      </w:pPr>
    </w:p>
    <w:sectPr w:rsidR="002B50FF" w:rsidRPr="002B5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FF"/>
    <w:rsid w:val="002B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1CAB"/>
  <w15:chartTrackingRefBased/>
  <w15:docId w15:val="{3C54F0D4-4BF9-4562-86F3-0BFE5069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FF"/>
    <w:rPr>
      <w:rFonts w:eastAsiaTheme="majorEastAsia" w:cstheme="majorBidi"/>
      <w:color w:val="272727" w:themeColor="text1" w:themeTint="D8"/>
    </w:rPr>
  </w:style>
  <w:style w:type="paragraph" w:styleId="Title">
    <w:name w:val="Title"/>
    <w:basedOn w:val="Normal"/>
    <w:next w:val="Normal"/>
    <w:link w:val="TitleChar"/>
    <w:uiPriority w:val="10"/>
    <w:qFormat/>
    <w:rsid w:val="002B5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FF"/>
    <w:pPr>
      <w:spacing w:before="160"/>
      <w:jc w:val="center"/>
    </w:pPr>
    <w:rPr>
      <w:i/>
      <w:iCs/>
      <w:color w:val="404040" w:themeColor="text1" w:themeTint="BF"/>
    </w:rPr>
  </w:style>
  <w:style w:type="character" w:customStyle="1" w:styleId="QuoteChar">
    <w:name w:val="Quote Char"/>
    <w:basedOn w:val="DefaultParagraphFont"/>
    <w:link w:val="Quote"/>
    <w:uiPriority w:val="29"/>
    <w:rsid w:val="002B50FF"/>
    <w:rPr>
      <w:i/>
      <w:iCs/>
      <w:color w:val="404040" w:themeColor="text1" w:themeTint="BF"/>
    </w:rPr>
  </w:style>
  <w:style w:type="paragraph" w:styleId="ListParagraph">
    <w:name w:val="List Paragraph"/>
    <w:basedOn w:val="Normal"/>
    <w:uiPriority w:val="34"/>
    <w:qFormat/>
    <w:rsid w:val="002B50FF"/>
    <w:pPr>
      <w:ind w:left="720"/>
      <w:contextualSpacing/>
    </w:pPr>
  </w:style>
  <w:style w:type="character" w:styleId="IntenseEmphasis">
    <w:name w:val="Intense Emphasis"/>
    <w:basedOn w:val="DefaultParagraphFont"/>
    <w:uiPriority w:val="21"/>
    <w:qFormat/>
    <w:rsid w:val="002B50FF"/>
    <w:rPr>
      <w:i/>
      <w:iCs/>
      <w:color w:val="0F4761" w:themeColor="accent1" w:themeShade="BF"/>
    </w:rPr>
  </w:style>
  <w:style w:type="paragraph" w:styleId="IntenseQuote">
    <w:name w:val="Intense Quote"/>
    <w:basedOn w:val="Normal"/>
    <w:next w:val="Normal"/>
    <w:link w:val="IntenseQuoteChar"/>
    <w:uiPriority w:val="30"/>
    <w:qFormat/>
    <w:rsid w:val="002B5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FF"/>
    <w:rPr>
      <w:i/>
      <w:iCs/>
      <w:color w:val="0F4761" w:themeColor="accent1" w:themeShade="BF"/>
    </w:rPr>
  </w:style>
  <w:style w:type="character" w:styleId="IntenseReference">
    <w:name w:val="Intense Reference"/>
    <w:basedOn w:val="DefaultParagraphFont"/>
    <w:uiPriority w:val="32"/>
    <w:qFormat/>
    <w:rsid w:val="002B50FF"/>
    <w:rPr>
      <w:b/>
      <w:bCs/>
      <w:smallCaps/>
      <w:color w:val="0F4761" w:themeColor="accent1" w:themeShade="BF"/>
      <w:spacing w:val="5"/>
    </w:rPr>
  </w:style>
  <w:style w:type="character" w:styleId="Strong">
    <w:name w:val="Strong"/>
    <w:basedOn w:val="DefaultParagraphFont"/>
    <w:uiPriority w:val="22"/>
    <w:qFormat/>
    <w:rsid w:val="002B50FF"/>
    <w:rPr>
      <w:b/>
      <w:bCs/>
    </w:rPr>
  </w:style>
  <w:style w:type="paragraph" w:styleId="NormalWeb">
    <w:name w:val="Normal (Web)"/>
    <w:basedOn w:val="Normal"/>
    <w:uiPriority w:val="99"/>
    <w:semiHidden/>
    <w:unhideWhenUsed/>
    <w:rsid w:val="002B50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B5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1397">
      <w:bodyDiv w:val="1"/>
      <w:marLeft w:val="0"/>
      <w:marRight w:val="0"/>
      <w:marTop w:val="0"/>
      <w:marBottom w:val="0"/>
      <w:divBdr>
        <w:top w:val="none" w:sz="0" w:space="0" w:color="auto"/>
        <w:left w:val="none" w:sz="0" w:space="0" w:color="auto"/>
        <w:bottom w:val="none" w:sz="0" w:space="0" w:color="auto"/>
        <w:right w:val="none" w:sz="0" w:space="0" w:color="auto"/>
      </w:divBdr>
      <w:divsChild>
        <w:div w:id="5343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2023-12-27T02:34:00Z</dcterms:created>
  <dcterms:modified xsi:type="dcterms:W3CDTF">2023-12-27T02:34:00Z</dcterms:modified>
</cp:coreProperties>
</file>