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86B2B" w14:textId="77777777" w:rsidR="002D61DB" w:rsidRDefault="002D61DB" w:rsidP="002D61DB">
      <w:pPr>
        <w:jc w:val="right"/>
        <w:rPr>
          <w:color w:val="000000"/>
        </w:rPr>
      </w:pPr>
      <w:r>
        <w:rPr>
          <w:color w:val="000000"/>
        </w:rPr>
        <w:t>Phụ lục 2</w:t>
      </w:r>
    </w:p>
    <w:p w14:paraId="4FF41E8C" w14:textId="77777777" w:rsidR="002D61DB" w:rsidRDefault="002D61DB" w:rsidP="002D61DB">
      <w:pPr>
        <w:jc w:val="right"/>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10"/>
        <w:gridCol w:w="5778"/>
      </w:tblGrid>
      <w:tr w:rsidR="002D61DB" w14:paraId="0295B537" w14:textId="77777777" w:rsidTr="00BF564E">
        <w:tc>
          <w:tcPr>
            <w:tcW w:w="3510" w:type="dxa"/>
          </w:tcPr>
          <w:p w14:paraId="6344B71A" w14:textId="77777777" w:rsidR="002D61DB" w:rsidRDefault="002D61DB" w:rsidP="00BF564E">
            <w:pPr>
              <w:rPr>
                <w:color w:val="000000"/>
              </w:rPr>
            </w:pPr>
            <w:r>
              <w:rPr>
                <w:color w:val="000000"/>
                <w:sz w:val="26"/>
                <w:szCs w:val="26"/>
              </w:rPr>
              <w:t>UBND HUYỆN……..</w:t>
            </w:r>
          </w:p>
          <w:p w14:paraId="5E313CE8" w14:textId="66DC0157" w:rsidR="002D61DB" w:rsidRDefault="002D61DB" w:rsidP="00BF564E">
            <w:pPr>
              <w:rPr>
                <w:color w:val="000000"/>
                <w:sz w:val="26"/>
                <w:szCs w:val="26"/>
              </w:rPr>
            </w:pPr>
            <w:r>
              <w:rPr>
                <w:b/>
                <w:color w:val="000000"/>
                <w:sz w:val="26"/>
                <w:szCs w:val="26"/>
              </w:rPr>
              <w:t xml:space="preserve">  TRƯỜNG TH………</w:t>
            </w:r>
            <w:r>
              <w:rPr>
                <w:color w:val="000000"/>
              </w:rPr>
              <w:t xml:space="preserve">                </w:t>
            </w:r>
          </w:p>
        </w:tc>
        <w:tc>
          <w:tcPr>
            <w:tcW w:w="5778" w:type="dxa"/>
          </w:tcPr>
          <w:p w14:paraId="21FA6FAB" w14:textId="77777777" w:rsidR="002D61DB" w:rsidRDefault="002D61DB" w:rsidP="00BF564E">
            <w:pPr>
              <w:rPr>
                <w:b/>
                <w:color w:val="000000"/>
                <w:sz w:val="26"/>
                <w:szCs w:val="26"/>
              </w:rPr>
            </w:pPr>
            <w:r>
              <w:rPr>
                <w:b/>
                <w:color w:val="000000"/>
                <w:sz w:val="26"/>
                <w:szCs w:val="26"/>
              </w:rPr>
              <w:t>CỘNG HÒA XÃ HỘI CHỦ NGHĨA VIỆT NAM</w:t>
            </w:r>
          </w:p>
          <w:p w14:paraId="1F9AAF5E" w14:textId="77777777" w:rsidR="002D61DB" w:rsidRDefault="002D61DB" w:rsidP="00BF564E">
            <w:pPr>
              <w:rPr>
                <w:b/>
                <w:color w:val="000000"/>
              </w:rPr>
            </w:pPr>
            <w:r>
              <w:rPr>
                <w:color w:val="000000"/>
              </w:rPr>
              <w:t xml:space="preserve">              </w:t>
            </w:r>
            <w:r>
              <w:rPr>
                <w:b/>
                <w:color w:val="000000"/>
              </w:rPr>
              <w:t>Độc lập – Tự do – Hạnh phúc</w:t>
            </w:r>
          </w:p>
          <w:p w14:paraId="0C465E20" w14:textId="3B237D07" w:rsidR="002D61DB" w:rsidRDefault="002D61DB" w:rsidP="00BF564E">
            <w:pPr>
              <w:rPr>
                <w:color w:val="000000"/>
                <w:sz w:val="26"/>
                <w:szCs w:val="26"/>
              </w:rPr>
            </w:pPr>
            <w:r>
              <w:rPr>
                <w:b/>
                <w:noProof/>
                <w:color w:val="000000"/>
                <w:sz w:val="18"/>
                <w:szCs w:val="18"/>
                <w:lang w:val="vi-VN" w:eastAsia="vi-VN"/>
              </w:rPr>
              <mc:AlternateContent>
                <mc:Choice Requires="wps">
                  <w:drawing>
                    <wp:anchor distT="4294967295" distB="4294967295" distL="114300" distR="114300" simplePos="0" relativeHeight="251660288" behindDoc="0" locked="0" layoutInCell="1" allowOverlap="1" wp14:anchorId="044A8AB8" wp14:editId="1650F714">
                      <wp:simplePos x="0" y="0"/>
                      <wp:positionH relativeFrom="column">
                        <wp:posOffset>958215</wp:posOffset>
                      </wp:positionH>
                      <wp:positionV relativeFrom="paragraph">
                        <wp:posOffset>19684</wp:posOffset>
                      </wp:positionV>
                      <wp:extent cx="1619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1B43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5pt,1.55pt" to="20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" strokecolor="#457bba">
                      <o:lock v:ext="edit" shapetype="f"/>
                    </v:line>
                  </w:pict>
                </mc:Fallback>
              </mc:AlternateContent>
            </w:r>
            <w:r>
              <w:rPr>
                <w:b/>
                <w:color w:val="000000"/>
                <w:sz w:val="18"/>
                <w:szCs w:val="18"/>
              </w:rPr>
              <w:t xml:space="preserve">                     </w:t>
            </w:r>
          </w:p>
        </w:tc>
      </w:tr>
    </w:tbl>
    <w:p w14:paraId="4455AC50" w14:textId="77777777" w:rsidR="002D61DB" w:rsidRDefault="002D61DB" w:rsidP="002D61DB">
      <w:pPr>
        <w:rPr>
          <w:b/>
          <w:color w:val="000000"/>
          <w:szCs w:val="28"/>
        </w:rPr>
      </w:pPr>
    </w:p>
    <w:p w14:paraId="25C04EC9" w14:textId="77777777" w:rsidR="002D61DB" w:rsidRDefault="002D61DB" w:rsidP="002D61DB">
      <w:pPr>
        <w:jc w:val="center"/>
        <w:rPr>
          <w:b/>
          <w:color w:val="000000"/>
          <w:szCs w:val="28"/>
        </w:rPr>
      </w:pPr>
      <w:r>
        <w:rPr>
          <w:b/>
          <w:color w:val="000000"/>
          <w:szCs w:val="28"/>
        </w:rPr>
        <w:t>BẢN MÔ TẢ VỊ TRÍ VIỆC LÀM</w:t>
      </w:r>
    </w:p>
    <w:p w14:paraId="5D9B37B4" w14:textId="77777777" w:rsidR="002D61DB" w:rsidRDefault="002D61DB" w:rsidP="002D61DB">
      <w:pPr>
        <w:jc w:val="center"/>
        <w:rPr>
          <w:i/>
          <w:color w:val="000000"/>
          <w:szCs w:val="28"/>
        </w:rPr>
      </w:pPr>
      <w:r>
        <w:rPr>
          <w:i/>
          <w:color w:val="000000"/>
          <w:szCs w:val="28"/>
        </w:rPr>
        <w:t xml:space="preserve">(Ban hành kèm </w:t>
      </w:r>
      <w:proofErr w:type="gramStart"/>
      <w:r>
        <w:rPr>
          <w:i/>
          <w:color w:val="000000"/>
          <w:szCs w:val="28"/>
        </w:rPr>
        <w:t>theo</w:t>
      </w:r>
      <w:proofErr w:type="gramEnd"/>
      <w:r>
        <w:rPr>
          <w:i/>
          <w:color w:val="000000"/>
          <w:szCs w:val="28"/>
        </w:rPr>
        <w:t xml:space="preserve"> Đề án số              /ĐA-………..ngày          /         /2023 của…..…………….)</w:t>
      </w:r>
    </w:p>
    <w:p w14:paraId="26B4E78F" w14:textId="77777777" w:rsidR="002D61DB" w:rsidRDefault="002D61DB" w:rsidP="002D61DB">
      <w:pPr>
        <w:jc w:val="center"/>
        <w:rPr>
          <w:b/>
          <w:color w:val="000000"/>
          <w:szCs w:val="28"/>
        </w:rPr>
      </w:pPr>
    </w:p>
    <w:p w14:paraId="05241366" w14:textId="77777777" w:rsidR="002D61DB" w:rsidRDefault="002D61DB" w:rsidP="002D61DB">
      <w:pPr>
        <w:jc w:val="center"/>
        <w:rPr>
          <w:b/>
          <w:color w:val="000000"/>
          <w:szCs w:val="28"/>
        </w:rPr>
      </w:pPr>
    </w:p>
    <w:tbl>
      <w:tblPr>
        <w:tblStyle w:val="TableGrid"/>
        <w:tblW w:w="0" w:type="auto"/>
        <w:tblInd w:w="0" w:type="dxa"/>
        <w:tblLook w:val="0000" w:firstRow="0" w:lastRow="0" w:firstColumn="0" w:lastColumn="0" w:noHBand="0" w:noVBand="0"/>
      </w:tblPr>
      <w:tblGrid>
        <w:gridCol w:w="4644"/>
        <w:gridCol w:w="4644"/>
      </w:tblGrid>
      <w:tr w:rsidR="002D61DB" w14:paraId="2626C497" w14:textId="77777777" w:rsidTr="00BF564E">
        <w:tc>
          <w:tcPr>
            <w:tcW w:w="4644" w:type="dxa"/>
            <w:vMerge w:val="restart"/>
            <w:vAlign w:val="center"/>
          </w:tcPr>
          <w:p w14:paraId="5408D73E" w14:textId="77777777" w:rsidR="002D61DB" w:rsidRDefault="002D61DB" w:rsidP="00BF564E">
            <w:pPr>
              <w:rPr>
                <w:color w:val="000000"/>
                <w:szCs w:val="28"/>
              </w:rPr>
            </w:pPr>
            <w:r>
              <w:rPr>
                <w:color w:val="000000"/>
                <w:szCs w:val="28"/>
              </w:rPr>
              <w:t>Tên VTVL: Giáo viên tiểu học hạng II</w:t>
            </w:r>
          </w:p>
        </w:tc>
        <w:tc>
          <w:tcPr>
            <w:tcW w:w="4644" w:type="dxa"/>
          </w:tcPr>
          <w:p w14:paraId="72363F49" w14:textId="77777777" w:rsidR="002D61DB" w:rsidRDefault="002D61DB" w:rsidP="00BF564E">
            <w:pPr>
              <w:rPr>
                <w:color w:val="000000"/>
                <w:szCs w:val="28"/>
              </w:rPr>
            </w:pPr>
            <w:r>
              <w:rPr>
                <w:color w:val="000000"/>
                <w:szCs w:val="28"/>
              </w:rPr>
              <w:t>Mã vị trí việc làm: V.07.03.28</w:t>
            </w:r>
          </w:p>
        </w:tc>
      </w:tr>
      <w:tr w:rsidR="002D61DB" w14:paraId="6BE20725" w14:textId="77777777" w:rsidTr="00BF564E">
        <w:tc>
          <w:tcPr>
            <w:tcW w:w="4644" w:type="dxa"/>
            <w:vMerge/>
          </w:tcPr>
          <w:p w14:paraId="38508C14" w14:textId="77777777" w:rsidR="002D61DB" w:rsidRDefault="002D61DB" w:rsidP="00BF564E">
            <w:pPr>
              <w:jc w:val="center"/>
              <w:rPr>
                <w:color w:val="000000"/>
                <w:szCs w:val="28"/>
              </w:rPr>
            </w:pPr>
          </w:p>
        </w:tc>
        <w:tc>
          <w:tcPr>
            <w:tcW w:w="4644" w:type="dxa"/>
          </w:tcPr>
          <w:p w14:paraId="051AB017" w14:textId="77777777" w:rsidR="002D61DB" w:rsidRDefault="002D61DB" w:rsidP="00BF564E">
            <w:pPr>
              <w:rPr>
                <w:color w:val="000000"/>
                <w:szCs w:val="28"/>
              </w:rPr>
            </w:pPr>
            <w:r>
              <w:rPr>
                <w:color w:val="000000"/>
                <w:szCs w:val="28"/>
              </w:rPr>
              <w:t xml:space="preserve">Ngày bắt đầu thực hiện: </w:t>
            </w:r>
          </w:p>
        </w:tc>
      </w:tr>
      <w:tr w:rsidR="002D61DB" w14:paraId="06CD68C3" w14:textId="77777777" w:rsidTr="00BF564E">
        <w:tc>
          <w:tcPr>
            <w:tcW w:w="4644" w:type="dxa"/>
          </w:tcPr>
          <w:p w14:paraId="5938F766" w14:textId="77777777" w:rsidR="002D61DB" w:rsidRDefault="002D61DB" w:rsidP="00BF564E">
            <w:pPr>
              <w:tabs>
                <w:tab w:val="left" w:pos="1263"/>
              </w:tabs>
              <w:jc w:val="both"/>
              <w:rPr>
                <w:color w:val="000000"/>
                <w:szCs w:val="28"/>
              </w:rPr>
            </w:pPr>
            <w:r>
              <w:rPr>
                <w:color w:val="000000"/>
                <w:szCs w:val="28"/>
              </w:rPr>
              <w:t xml:space="preserve">Địa điểm làm việc: </w:t>
            </w:r>
          </w:p>
        </w:tc>
        <w:tc>
          <w:tcPr>
            <w:tcW w:w="4644" w:type="dxa"/>
          </w:tcPr>
          <w:p w14:paraId="7977DFB0" w14:textId="77777777" w:rsidR="002D61DB" w:rsidRDefault="002D61DB" w:rsidP="00BF564E">
            <w:pPr>
              <w:rPr>
                <w:b/>
                <w:color w:val="000000"/>
                <w:szCs w:val="28"/>
              </w:rPr>
            </w:pPr>
            <w:r>
              <w:rPr>
                <w:color w:val="000000"/>
                <w:szCs w:val="28"/>
              </w:rPr>
              <w:t>Trường Tiểu học……………..</w:t>
            </w:r>
          </w:p>
        </w:tc>
      </w:tr>
      <w:tr w:rsidR="002D61DB" w14:paraId="0803C829" w14:textId="77777777" w:rsidTr="00BF564E">
        <w:tc>
          <w:tcPr>
            <w:tcW w:w="4644" w:type="dxa"/>
          </w:tcPr>
          <w:p w14:paraId="1138C434" w14:textId="77777777" w:rsidR="002D61DB" w:rsidRDefault="002D61DB" w:rsidP="00BF564E">
            <w:pPr>
              <w:rPr>
                <w:color w:val="000000"/>
                <w:szCs w:val="28"/>
              </w:rPr>
            </w:pPr>
          </w:p>
          <w:p w14:paraId="49CBBDAE" w14:textId="77777777" w:rsidR="002D61DB" w:rsidRDefault="002D61DB" w:rsidP="00BF564E">
            <w:pPr>
              <w:rPr>
                <w:color w:val="000000"/>
                <w:szCs w:val="28"/>
              </w:rPr>
            </w:pPr>
          </w:p>
          <w:p w14:paraId="28389E4B" w14:textId="77777777" w:rsidR="002D61DB" w:rsidRDefault="002D61DB" w:rsidP="00BF564E">
            <w:pPr>
              <w:rPr>
                <w:color w:val="000000"/>
                <w:szCs w:val="28"/>
              </w:rPr>
            </w:pPr>
            <w:r>
              <w:rPr>
                <w:color w:val="000000"/>
                <w:szCs w:val="28"/>
              </w:rPr>
              <w:t xml:space="preserve">Quy trình công việc liên quan: </w:t>
            </w:r>
          </w:p>
        </w:tc>
        <w:tc>
          <w:tcPr>
            <w:tcW w:w="4644" w:type="dxa"/>
          </w:tcPr>
          <w:p w14:paraId="1F1D742C" w14:textId="77777777" w:rsidR="002D61DB" w:rsidRDefault="002D61DB" w:rsidP="00BF564E">
            <w:pPr>
              <w:jc w:val="both"/>
              <w:rPr>
                <w:color w:val="000000"/>
                <w:szCs w:val="28"/>
                <w:lang w:val="id-ID"/>
              </w:rPr>
            </w:pPr>
            <w:r>
              <w:rPr>
                <w:color w:val="000000"/>
                <w:szCs w:val="28"/>
                <w:lang w:val="id-ID"/>
              </w:rPr>
              <w:t>- Các văn bản của Đảng, Nhà nước quy định về lĩnh vực giáo dục;</w:t>
            </w:r>
          </w:p>
          <w:p w14:paraId="47FE760E" w14:textId="77777777" w:rsidR="002D61DB" w:rsidRDefault="002D61DB" w:rsidP="00BF564E">
            <w:pPr>
              <w:jc w:val="both"/>
              <w:rPr>
                <w:b/>
                <w:color w:val="000000"/>
                <w:szCs w:val="28"/>
              </w:rPr>
            </w:pPr>
            <w:r>
              <w:rPr>
                <w:color w:val="000000"/>
                <w:szCs w:val="28"/>
                <w:lang w:val="id-ID"/>
              </w:rPr>
              <w:t xml:space="preserve">- Các </w:t>
            </w:r>
            <w:r>
              <w:rPr>
                <w:color w:val="000000"/>
                <w:szCs w:val="28"/>
              </w:rPr>
              <w:t>quy định chức năng, nhiệm vụ, quyền hạn, quy chế làm việc; các quy định về quy trình, thủ tục giải quyết công việc thuộc lĩnh vực giáo dục.</w:t>
            </w:r>
          </w:p>
        </w:tc>
      </w:tr>
    </w:tbl>
    <w:p w14:paraId="142294E7" w14:textId="77777777" w:rsidR="002D61DB" w:rsidRDefault="002D61DB" w:rsidP="002D61DB">
      <w:pPr>
        <w:rPr>
          <w:b/>
          <w:color w:val="000000"/>
          <w:szCs w:val="28"/>
        </w:rPr>
      </w:pPr>
    </w:p>
    <w:p w14:paraId="0DB72AC0" w14:textId="77777777" w:rsidR="002D61DB" w:rsidRDefault="002D61DB" w:rsidP="002D61DB">
      <w:pPr>
        <w:spacing w:after="120"/>
        <w:rPr>
          <w:b/>
          <w:color w:val="000000"/>
          <w:szCs w:val="28"/>
        </w:rPr>
      </w:pPr>
      <w:r>
        <w:rPr>
          <w:b/>
          <w:color w:val="000000"/>
          <w:szCs w:val="28"/>
        </w:rPr>
        <w:t>1. Mục tiêu vị trí việc làm</w:t>
      </w:r>
    </w:p>
    <w:p w14:paraId="46EFD081" w14:textId="77777777" w:rsidR="002D61DB" w:rsidRDefault="002D61DB" w:rsidP="002D61DB">
      <w:pPr>
        <w:jc w:val="both"/>
        <w:rPr>
          <w:color w:val="000000"/>
          <w:szCs w:val="28"/>
        </w:rPr>
      </w:pPr>
      <w:r>
        <w:rPr>
          <w:color w:val="000000"/>
          <w:szCs w:val="28"/>
        </w:rPr>
        <w:t xml:space="preserve">- Xây dựng kế hoạch dạy học phù hợp nhằm giảng dạy đúng </w:t>
      </w:r>
      <w:proofErr w:type="gramStart"/>
      <w:r>
        <w:rPr>
          <w:color w:val="000000"/>
          <w:szCs w:val="28"/>
        </w:rPr>
        <w:t>theo</w:t>
      </w:r>
      <w:proofErr w:type="gramEnd"/>
      <w:r>
        <w:rPr>
          <w:color w:val="000000"/>
          <w:szCs w:val="28"/>
        </w:rPr>
        <w:t xml:space="preserve"> chương trình của Bộ giáo dục và của nhà trường; Xây dựng kế hoạch bài dạy, lên lớp, kiểm tra, đánh giá, xếp loại học sinh đúng quy định.</w:t>
      </w:r>
    </w:p>
    <w:p w14:paraId="791ECD03" w14:textId="77777777" w:rsidR="002D61DB" w:rsidRDefault="002D61DB" w:rsidP="002D61DB">
      <w:pPr>
        <w:jc w:val="both"/>
        <w:rPr>
          <w:color w:val="000000"/>
          <w:szCs w:val="28"/>
        </w:rPr>
      </w:pPr>
      <w:r>
        <w:rPr>
          <w:color w:val="000000"/>
          <w:szCs w:val="28"/>
        </w:rPr>
        <w:t>- Quan sát, đánh giá, phát hiện và bồi dưỡng học sinh; Thường xuyên chủ động quan tâm, chăm sóc và hỗ trợ học sinh.</w:t>
      </w:r>
    </w:p>
    <w:p w14:paraId="2DABD85D" w14:textId="77777777" w:rsidR="002D61DB" w:rsidRDefault="002D61DB" w:rsidP="002D61DB">
      <w:pPr>
        <w:spacing w:after="120"/>
        <w:jc w:val="both"/>
        <w:rPr>
          <w:color w:val="000000"/>
          <w:szCs w:val="28"/>
        </w:rPr>
      </w:pPr>
      <w:r>
        <w:rPr>
          <w:color w:val="000000"/>
          <w:szCs w:val="28"/>
        </w:rPr>
        <w:t xml:space="preserve">- Hoàn thành đầy đủ các khóa đào tạo, bồi dưỡng chuyên môn, nghiệp vụ </w:t>
      </w:r>
      <w:proofErr w:type="gramStart"/>
      <w:r>
        <w:rPr>
          <w:color w:val="000000"/>
          <w:szCs w:val="28"/>
        </w:rPr>
        <w:t>theo</w:t>
      </w:r>
      <w:proofErr w:type="gramEnd"/>
      <w:r>
        <w:rPr>
          <w:color w:val="000000"/>
          <w:szCs w:val="28"/>
        </w:rPr>
        <w:t xml:space="preserve"> quy định.</w:t>
      </w:r>
    </w:p>
    <w:p w14:paraId="34982D65" w14:textId="77777777" w:rsidR="002D61DB" w:rsidRDefault="002D61DB" w:rsidP="002D61DB">
      <w:pPr>
        <w:spacing w:after="240"/>
        <w:rPr>
          <w:b/>
          <w:color w:val="000000"/>
          <w:szCs w:val="28"/>
        </w:rPr>
      </w:pPr>
      <w:r>
        <w:rPr>
          <w:b/>
          <w:color w:val="000000"/>
          <w:szCs w:val="28"/>
        </w:rPr>
        <w:t>2. Các công việc và tiêu chí đánh giá</w:t>
      </w:r>
    </w:p>
    <w:tbl>
      <w:tblPr>
        <w:tblStyle w:val="TableGrid"/>
        <w:tblW w:w="0" w:type="auto"/>
        <w:tblInd w:w="0" w:type="dxa"/>
        <w:tblLook w:val="0000" w:firstRow="0" w:lastRow="0" w:firstColumn="0" w:lastColumn="0" w:noHBand="0" w:noVBand="0"/>
      </w:tblPr>
      <w:tblGrid>
        <w:gridCol w:w="675"/>
        <w:gridCol w:w="2127"/>
        <w:gridCol w:w="4164"/>
        <w:gridCol w:w="2322"/>
      </w:tblGrid>
      <w:tr w:rsidR="002D61DB" w14:paraId="59661CB1" w14:textId="77777777" w:rsidTr="00BF564E">
        <w:tc>
          <w:tcPr>
            <w:tcW w:w="675" w:type="dxa"/>
            <w:vMerge w:val="restart"/>
            <w:vAlign w:val="center"/>
          </w:tcPr>
          <w:p w14:paraId="4D124BB7" w14:textId="77777777" w:rsidR="002D61DB" w:rsidRDefault="002D61DB" w:rsidP="00BF564E">
            <w:pPr>
              <w:jc w:val="center"/>
              <w:rPr>
                <w:b/>
                <w:color w:val="000000"/>
                <w:szCs w:val="28"/>
              </w:rPr>
            </w:pPr>
            <w:r>
              <w:rPr>
                <w:b/>
                <w:color w:val="000000"/>
                <w:szCs w:val="28"/>
              </w:rPr>
              <w:t>TT</w:t>
            </w:r>
          </w:p>
        </w:tc>
        <w:tc>
          <w:tcPr>
            <w:tcW w:w="6291" w:type="dxa"/>
            <w:gridSpan w:val="2"/>
            <w:vAlign w:val="center"/>
          </w:tcPr>
          <w:p w14:paraId="51EF8505" w14:textId="77777777" w:rsidR="002D61DB" w:rsidRDefault="002D61DB" w:rsidP="00BF564E">
            <w:pPr>
              <w:jc w:val="center"/>
              <w:rPr>
                <w:b/>
                <w:color w:val="000000"/>
                <w:szCs w:val="28"/>
              </w:rPr>
            </w:pPr>
            <w:r>
              <w:rPr>
                <w:b/>
                <w:color w:val="000000"/>
                <w:szCs w:val="28"/>
              </w:rPr>
              <w:t>Các nhiệm vụ, công việc</w:t>
            </w:r>
          </w:p>
        </w:tc>
        <w:tc>
          <w:tcPr>
            <w:tcW w:w="2322" w:type="dxa"/>
            <w:vMerge w:val="restart"/>
          </w:tcPr>
          <w:p w14:paraId="6CCEECFA" w14:textId="77777777" w:rsidR="002D61DB" w:rsidRDefault="002D61DB" w:rsidP="00BF564E">
            <w:pPr>
              <w:rPr>
                <w:b/>
                <w:color w:val="000000"/>
                <w:szCs w:val="28"/>
              </w:rPr>
            </w:pPr>
            <w:r>
              <w:rPr>
                <w:b/>
                <w:color w:val="000000"/>
                <w:szCs w:val="28"/>
              </w:rPr>
              <w:t>Tiêu chí đánh giá hoàn thành công việc</w:t>
            </w:r>
          </w:p>
        </w:tc>
      </w:tr>
      <w:tr w:rsidR="002D61DB" w14:paraId="221C8ED0" w14:textId="77777777" w:rsidTr="00BF564E">
        <w:tc>
          <w:tcPr>
            <w:tcW w:w="675" w:type="dxa"/>
            <w:vMerge/>
            <w:vAlign w:val="center"/>
          </w:tcPr>
          <w:p w14:paraId="3D67A577" w14:textId="77777777" w:rsidR="002D61DB" w:rsidRDefault="002D61DB" w:rsidP="00BF564E">
            <w:pPr>
              <w:jc w:val="center"/>
              <w:rPr>
                <w:b/>
                <w:color w:val="000000"/>
                <w:szCs w:val="28"/>
              </w:rPr>
            </w:pPr>
          </w:p>
        </w:tc>
        <w:tc>
          <w:tcPr>
            <w:tcW w:w="2127" w:type="dxa"/>
            <w:vAlign w:val="center"/>
          </w:tcPr>
          <w:p w14:paraId="4C43A70A" w14:textId="77777777" w:rsidR="002D61DB" w:rsidRDefault="002D61DB" w:rsidP="00BF564E">
            <w:pPr>
              <w:jc w:val="center"/>
              <w:rPr>
                <w:b/>
                <w:color w:val="000000"/>
                <w:szCs w:val="28"/>
              </w:rPr>
            </w:pPr>
            <w:r>
              <w:rPr>
                <w:b/>
                <w:color w:val="000000"/>
                <w:szCs w:val="28"/>
              </w:rPr>
              <w:t>Nhiệm vụ, Mảng công việc</w:t>
            </w:r>
          </w:p>
        </w:tc>
        <w:tc>
          <w:tcPr>
            <w:tcW w:w="4164" w:type="dxa"/>
            <w:vAlign w:val="center"/>
          </w:tcPr>
          <w:p w14:paraId="5A6BF82F" w14:textId="77777777" w:rsidR="002D61DB" w:rsidRDefault="002D61DB" w:rsidP="00BF564E">
            <w:pPr>
              <w:jc w:val="center"/>
              <w:rPr>
                <w:b/>
                <w:color w:val="000000"/>
                <w:szCs w:val="28"/>
              </w:rPr>
            </w:pPr>
            <w:r>
              <w:rPr>
                <w:b/>
                <w:color w:val="000000"/>
                <w:szCs w:val="28"/>
              </w:rPr>
              <w:t>Công việc</w:t>
            </w:r>
          </w:p>
        </w:tc>
        <w:tc>
          <w:tcPr>
            <w:tcW w:w="2322" w:type="dxa"/>
            <w:vMerge/>
          </w:tcPr>
          <w:p w14:paraId="7B1CFCD6" w14:textId="77777777" w:rsidR="002D61DB" w:rsidRDefault="002D61DB" w:rsidP="00BF564E">
            <w:pPr>
              <w:rPr>
                <w:b/>
                <w:color w:val="000000"/>
                <w:szCs w:val="28"/>
              </w:rPr>
            </w:pPr>
          </w:p>
        </w:tc>
      </w:tr>
      <w:tr w:rsidR="002D61DB" w14:paraId="20436757" w14:textId="77777777" w:rsidTr="00BF564E">
        <w:trPr>
          <w:trHeight w:val="70"/>
        </w:trPr>
        <w:tc>
          <w:tcPr>
            <w:tcW w:w="675" w:type="dxa"/>
            <w:vAlign w:val="center"/>
          </w:tcPr>
          <w:p w14:paraId="3C9F78C9" w14:textId="77777777" w:rsidR="002D61DB" w:rsidRDefault="002D61DB" w:rsidP="00BF564E">
            <w:pPr>
              <w:jc w:val="center"/>
              <w:rPr>
                <w:color w:val="000000"/>
                <w:szCs w:val="28"/>
              </w:rPr>
            </w:pPr>
            <w:r>
              <w:rPr>
                <w:color w:val="000000"/>
                <w:szCs w:val="28"/>
              </w:rPr>
              <w:t>2.1</w:t>
            </w:r>
          </w:p>
        </w:tc>
        <w:tc>
          <w:tcPr>
            <w:tcW w:w="2127" w:type="dxa"/>
          </w:tcPr>
          <w:p w14:paraId="4CE98BD7" w14:textId="77777777" w:rsidR="002D61DB" w:rsidRDefault="002D61DB" w:rsidP="00BF564E">
            <w:pPr>
              <w:shd w:val="clear" w:color="auto" w:fill="FFFFFF"/>
              <w:jc w:val="both"/>
              <w:rPr>
                <w:rFonts w:eastAsia="Times New Roman"/>
                <w:color w:val="000000"/>
                <w:szCs w:val="28"/>
              </w:rPr>
            </w:pPr>
            <w:r>
              <w:rPr>
                <w:color w:val="000000"/>
                <w:szCs w:val="28"/>
              </w:rPr>
              <w:t xml:space="preserve">- </w:t>
            </w:r>
            <w:r>
              <w:rPr>
                <w:rFonts w:eastAsia="Times New Roman"/>
                <w:color w:val="000000"/>
                <w:szCs w:val="28"/>
              </w:rPr>
              <w:t xml:space="preserve">Giảng dạy theo chương trình của bộ giáo dục và chương trình của nhà trường </w:t>
            </w:r>
            <w:proofErr w:type="gramStart"/>
            <w:r>
              <w:rPr>
                <w:rFonts w:eastAsia="Times New Roman"/>
                <w:color w:val="000000"/>
                <w:szCs w:val="28"/>
              </w:rPr>
              <w:t>và  Thực</w:t>
            </w:r>
            <w:proofErr w:type="gramEnd"/>
            <w:r>
              <w:rPr>
                <w:rFonts w:eastAsia="Times New Roman"/>
                <w:color w:val="000000"/>
                <w:szCs w:val="28"/>
              </w:rPr>
              <w:t xml:space="preserve"> hiện nhiệm vụ phân công. </w:t>
            </w:r>
          </w:p>
          <w:p w14:paraId="36A68242" w14:textId="77777777" w:rsidR="002D61DB" w:rsidRDefault="002D61DB" w:rsidP="00BF564E">
            <w:pPr>
              <w:shd w:val="clear" w:color="auto" w:fill="FFFFFF"/>
              <w:jc w:val="both"/>
              <w:rPr>
                <w:rFonts w:eastAsia="Times New Roman"/>
                <w:color w:val="000000"/>
                <w:szCs w:val="28"/>
              </w:rPr>
            </w:pPr>
          </w:p>
          <w:p w14:paraId="2CDFFEEF" w14:textId="77777777" w:rsidR="002D61DB" w:rsidRDefault="002D61DB" w:rsidP="00BF564E">
            <w:pPr>
              <w:shd w:val="clear" w:color="auto" w:fill="FFFFFF"/>
              <w:jc w:val="both"/>
              <w:rPr>
                <w:rFonts w:eastAsia="Times New Roman"/>
                <w:color w:val="000000"/>
                <w:szCs w:val="28"/>
              </w:rPr>
            </w:pPr>
          </w:p>
          <w:p w14:paraId="2843F250" w14:textId="77777777" w:rsidR="002D61DB" w:rsidRDefault="002D61DB" w:rsidP="00BF564E">
            <w:pPr>
              <w:shd w:val="clear" w:color="auto" w:fill="FFFFFF"/>
              <w:jc w:val="both"/>
              <w:rPr>
                <w:rFonts w:eastAsia="Times New Roman"/>
                <w:color w:val="000000"/>
                <w:szCs w:val="28"/>
              </w:rPr>
            </w:pPr>
          </w:p>
          <w:p w14:paraId="51B3B895" w14:textId="77777777" w:rsidR="002D61DB" w:rsidRDefault="002D61DB" w:rsidP="00BF564E">
            <w:pPr>
              <w:shd w:val="clear" w:color="auto" w:fill="FFFFFF"/>
              <w:jc w:val="both"/>
              <w:rPr>
                <w:rFonts w:eastAsia="Times New Roman"/>
                <w:color w:val="000000"/>
                <w:szCs w:val="28"/>
              </w:rPr>
            </w:pPr>
          </w:p>
          <w:p w14:paraId="76BD1DF1" w14:textId="77777777" w:rsidR="002D61DB" w:rsidRDefault="002D61DB" w:rsidP="00BF564E">
            <w:pPr>
              <w:shd w:val="clear" w:color="auto" w:fill="FFFFFF"/>
              <w:jc w:val="both"/>
              <w:rPr>
                <w:rFonts w:eastAsia="Times New Roman"/>
                <w:color w:val="000000"/>
                <w:szCs w:val="28"/>
              </w:rPr>
            </w:pPr>
          </w:p>
          <w:p w14:paraId="5032A361" w14:textId="77777777" w:rsidR="002D61DB" w:rsidRDefault="002D61DB" w:rsidP="00BF564E">
            <w:pPr>
              <w:shd w:val="clear" w:color="auto" w:fill="FFFFFF"/>
              <w:jc w:val="both"/>
              <w:rPr>
                <w:rFonts w:eastAsia="Times New Roman"/>
                <w:color w:val="000000"/>
                <w:szCs w:val="28"/>
              </w:rPr>
            </w:pPr>
          </w:p>
          <w:p w14:paraId="41B2B1C1" w14:textId="77777777" w:rsidR="002D61DB" w:rsidRDefault="002D61DB" w:rsidP="00BF564E">
            <w:pPr>
              <w:shd w:val="clear" w:color="auto" w:fill="FFFFFF"/>
              <w:jc w:val="both"/>
              <w:rPr>
                <w:color w:val="000000"/>
                <w:szCs w:val="28"/>
              </w:rPr>
            </w:pPr>
          </w:p>
        </w:tc>
        <w:tc>
          <w:tcPr>
            <w:tcW w:w="4164" w:type="dxa"/>
          </w:tcPr>
          <w:p w14:paraId="7F5A1A11" w14:textId="77777777" w:rsidR="002D61DB" w:rsidRDefault="002D61DB" w:rsidP="00BF564E">
            <w:pPr>
              <w:pStyle w:val="NormalWeb"/>
              <w:shd w:val="clear" w:color="auto" w:fill="FFFFFF"/>
              <w:spacing w:before="120" w:after="120"/>
              <w:jc w:val="both"/>
              <w:rPr>
                <w:rFonts w:eastAsia="Times New Roman"/>
                <w:color w:val="000000"/>
                <w:sz w:val="28"/>
                <w:szCs w:val="28"/>
                <w:lang w:val="vi-VN"/>
              </w:rPr>
            </w:pPr>
            <w:r>
              <w:rPr>
                <w:color w:val="000000"/>
                <w:szCs w:val="28"/>
              </w:rPr>
              <w:lastRenderedPageBreak/>
              <w:t xml:space="preserve">- </w:t>
            </w:r>
            <w:r>
              <w:rPr>
                <w:rFonts w:eastAsia="Times New Roman"/>
                <w:color w:val="000000"/>
                <w:sz w:val="28"/>
                <w:szCs w:val="28"/>
                <w:lang w:val="vi-VN"/>
              </w:rPr>
              <w:t>Giảng dạy, giáo dục đảm bảo chất lượng theo ch</w:t>
            </w:r>
            <w:r>
              <w:rPr>
                <w:rFonts w:eastAsia="Times New Roman"/>
                <w:color w:val="000000"/>
                <w:sz w:val="28"/>
                <w:szCs w:val="28"/>
                <w:lang w:val="vi-VN"/>
              </w:rPr>
              <w:softHyphen/>
              <w:t xml:space="preserve">ương trình giáo dục, kế hoạch dạy học; soạn bài, lên lớp, kiểm tra, đánh giá, xếp loại học sinh; quản lí học sinh trong các hoạt động giáo dục do nhà trường tổ chức; tham gia các hoạt động chuyên môn; chịu trách nhiệm về chất lượng, hiệu quả </w:t>
            </w:r>
            <w:r>
              <w:rPr>
                <w:rFonts w:eastAsia="Times New Roman"/>
                <w:color w:val="000000"/>
                <w:sz w:val="28"/>
                <w:szCs w:val="28"/>
                <w:lang w:val="vi-VN"/>
              </w:rPr>
              <w:lastRenderedPageBreak/>
              <w:t>giảng dạy và giáo dục.</w:t>
            </w:r>
          </w:p>
          <w:p w14:paraId="3EA70007" w14:textId="77777777" w:rsidR="002D61DB" w:rsidRDefault="002D61DB" w:rsidP="00BF564E">
            <w:pPr>
              <w:shd w:val="clear" w:color="auto" w:fill="FFFFFF"/>
              <w:jc w:val="both"/>
              <w:rPr>
                <w:color w:val="000000"/>
                <w:szCs w:val="28"/>
              </w:rPr>
            </w:pPr>
            <w:r>
              <w:rPr>
                <w:color w:val="000000"/>
                <w:szCs w:val="28"/>
              </w:rPr>
              <w:t xml:space="preserve">- Thực hiện chương trình giáo dục phổ thông cấp tiểu học và kế hoạch giáo dục của nhà trường; </w:t>
            </w:r>
          </w:p>
          <w:p w14:paraId="27B8DE24" w14:textId="77777777" w:rsidR="002D61DB" w:rsidRDefault="002D61DB" w:rsidP="00BF564E">
            <w:pPr>
              <w:shd w:val="clear" w:color="auto" w:fill="FFFFFF"/>
              <w:jc w:val="both"/>
              <w:rPr>
                <w:color w:val="000000"/>
                <w:szCs w:val="28"/>
              </w:rPr>
            </w:pPr>
            <w:r>
              <w:rPr>
                <w:color w:val="000000"/>
                <w:szCs w:val="28"/>
              </w:rPr>
              <w:t>- Thực hiện các phương pháp dạy học và giáo dục theo hướng phát triển phẩm chất, năng lực học sinh;</w:t>
            </w:r>
          </w:p>
        </w:tc>
        <w:tc>
          <w:tcPr>
            <w:tcW w:w="2322" w:type="dxa"/>
          </w:tcPr>
          <w:p w14:paraId="7A2EDD7F" w14:textId="77777777" w:rsidR="002D61DB" w:rsidRDefault="002D61DB" w:rsidP="00BF564E">
            <w:pPr>
              <w:jc w:val="both"/>
              <w:rPr>
                <w:color w:val="000000"/>
                <w:szCs w:val="28"/>
              </w:rPr>
            </w:pPr>
            <w:r>
              <w:rPr>
                <w:color w:val="000000"/>
                <w:szCs w:val="28"/>
              </w:rPr>
              <w:lastRenderedPageBreak/>
              <w:t xml:space="preserve">- Quyết định phân công nhiệm vụ của Hiệu trưởng; Kế hoạch giáo dục cá nhân; Kế hoạch dạy học; </w:t>
            </w:r>
          </w:p>
          <w:p w14:paraId="72F449D8" w14:textId="77777777" w:rsidR="002D61DB" w:rsidRDefault="002D61DB" w:rsidP="00BF564E">
            <w:pPr>
              <w:jc w:val="both"/>
              <w:rPr>
                <w:color w:val="000000"/>
                <w:szCs w:val="28"/>
              </w:rPr>
            </w:pPr>
          </w:p>
          <w:p w14:paraId="20C1D549" w14:textId="77777777" w:rsidR="002D61DB" w:rsidRDefault="002D61DB" w:rsidP="00BF564E">
            <w:pPr>
              <w:jc w:val="both"/>
              <w:rPr>
                <w:color w:val="000000"/>
                <w:szCs w:val="28"/>
              </w:rPr>
            </w:pPr>
          </w:p>
          <w:p w14:paraId="47202810" w14:textId="77777777" w:rsidR="002D61DB" w:rsidRDefault="002D61DB" w:rsidP="00BF564E">
            <w:pPr>
              <w:jc w:val="both"/>
              <w:rPr>
                <w:color w:val="000000"/>
                <w:szCs w:val="28"/>
              </w:rPr>
            </w:pPr>
          </w:p>
          <w:p w14:paraId="37ADBFC9" w14:textId="77777777" w:rsidR="002D61DB" w:rsidRDefault="002D61DB" w:rsidP="00BF564E">
            <w:pPr>
              <w:jc w:val="both"/>
              <w:rPr>
                <w:color w:val="000000"/>
                <w:szCs w:val="28"/>
              </w:rPr>
            </w:pPr>
          </w:p>
          <w:p w14:paraId="1FA350EC" w14:textId="77777777" w:rsidR="002D61DB" w:rsidRDefault="002D61DB" w:rsidP="00BF564E">
            <w:pPr>
              <w:jc w:val="both"/>
              <w:rPr>
                <w:color w:val="000000"/>
                <w:szCs w:val="28"/>
              </w:rPr>
            </w:pPr>
          </w:p>
          <w:p w14:paraId="57642B79" w14:textId="77777777" w:rsidR="002D61DB" w:rsidRDefault="002D61DB" w:rsidP="00BF564E">
            <w:pPr>
              <w:jc w:val="both"/>
              <w:rPr>
                <w:color w:val="000000"/>
                <w:szCs w:val="28"/>
              </w:rPr>
            </w:pPr>
            <w:r>
              <w:rPr>
                <w:color w:val="000000"/>
                <w:szCs w:val="28"/>
              </w:rPr>
              <w:t>- Lập Kế hoạch dạy học.</w:t>
            </w:r>
          </w:p>
          <w:p w14:paraId="38E4B492" w14:textId="77777777" w:rsidR="002D61DB" w:rsidRDefault="002D61DB" w:rsidP="00BF564E">
            <w:pPr>
              <w:jc w:val="both"/>
              <w:rPr>
                <w:color w:val="000000"/>
                <w:szCs w:val="28"/>
              </w:rPr>
            </w:pPr>
          </w:p>
          <w:p w14:paraId="38F0294B" w14:textId="77777777" w:rsidR="002D61DB" w:rsidRDefault="002D61DB" w:rsidP="00BF564E">
            <w:pPr>
              <w:jc w:val="both"/>
              <w:rPr>
                <w:color w:val="000000"/>
                <w:szCs w:val="28"/>
              </w:rPr>
            </w:pPr>
            <w:r>
              <w:rPr>
                <w:color w:val="000000"/>
                <w:szCs w:val="28"/>
              </w:rPr>
              <w:t>- Kế hoạch bài dạy.</w:t>
            </w:r>
          </w:p>
          <w:p w14:paraId="706CFD6E" w14:textId="77777777" w:rsidR="002D61DB" w:rsidRDefault="002D61DB" w:rsidP="00BF564E">
            <w:pPr>
              <w:jc w:val="both"/>
              <w:rPr>
                <w:color w:val="000000"/>
                <w:szCs w:val="28"/>
              </w:rPr>
            </w:pPr>
          </w:p>
        </w:tc>
      </w:tr>
      <w:tr w:rsidR="002D61DB" w14:paraId="4443826D" w14:textId="77777777" w:rsidTr="00BF564E">
        <w:tc>
          <w:tcPr>
            <w:tcW w:w="675" w:type="dxa"/>
            <w:vAlign w:val="center"/>
          </w:tcPr>
          <w:p w14:paraId="54E02A2E" w14:textId="77777777" w:rsidR="002D61DB" w:rsidRDefault="002D61DB" w:rsidP="00BF564E">
            <w:pPr>
              <w:jc w:val="center"/>
              <w:rPr>
                <w:color w:val="000000"/>
                <w:szCs w:val="28"/>
              </w:rPr>
            </w:pPr>
            <w:r>
              <w:rPr>
                <w:color w:val="000000"/>
                <w:szCs w:val="28"/>
              </w:rPr>
              <w:lastRenderedPageBreak/>
              <w:t>2.2</w:t>
            </w:r>
          </w:p>
        </w:tc>
        <w:tc>
          <w:tcPr>
            <w:tcW w:w="2127" w:type="dxa"/>
          </w:tcPr>
          <w:p w14:paraId="36BEFBAE" w14:textId="77777777" w:rsidR="002D61DB" w:rsidRDefault="002D61DB" w:rsidP="00BF564E">
            <w:pPr>
              <w:shd w:val="clear" w:color="auto" w:fill="FFFFFF"/>
              <w:jc w:val="both"/>
              <w:rPr>
                <w:rFonts w:eastAsia="Times New Roman"/>
                <w:color w:val="000000"/>
                <w:szCs w:val="28"/>
              </w:rPr>
            </w:pPr>
            <w:r>
              <w:rPr>
                <w:rFonts w:eastAsia="Times New Roman"/>
                <w:color w:val="000000"/>
                <w:szCs w:val="28"/>
              </w:rPr>
              <w:t>- Quan sát, đánh giá, phát hiện và bồi dưỡng học sinh.</w:t>
            </w:r>
          </w:p>
          <w:p w14:paraId="57CA1B4D" w14:textId="77777777" w:rsidR="002D61DB" w:rsidRDefault="002D61DB" w:rsidP="00BF564E">
            <w:pPr>
              <w:rPr>
                <w:color w:val="000000"/>
                <w:szCs w:val="28"/>
              </w:rPr>
            </w:pPr>
          </w:p>
        </w:tc>
        <w:tc>
          <w:tcPr>
            <w:tcW w:w="4164" w:type="dxa"/>
          </w:tcPr>
          <w:p w14:paraId="7F8631AF" w14:textId="77777777" w:rsidR="002D61DB" w:rsidRDefault="002D61DB" w:rsidP="00BF564E">
            <w:pPr>
              <w:shd w:val="clear" w:color="auto" w:fill="FFFFFF"/>
              <w:jc w:val="both"/>
              <w:rPr>
                <w:color w:val="000000"/>
                <w:szCs w:val="28"/>
              </w:rPr>
            </w:pPr>
            <w:r>
              <w:rPr>
                <w:color w:val="000000"/>
                <w:szCs w:val="28"/>
              </w:rPr>
              <w:t>- Tham gia phát hiện, bồi dưỡng học sinh năng khiếu; tham gia nghiên cứu khoa học sư phạm ứng dụng và làm đồ dùng, thiết bị dạy học cấp tiểu học;</w:t>
            </w:r>
          </w:p>
          <w:p w14:paraId="5A2D092C" w14:textId="77777777" w:rsidR="002D61DB" w:rsidRDefault="002D61DB" w:rsidP="00BF564E">
            <w:pPr>
              <w:shd w:val="clear" w:color="auto" w:fill="FFFFFF"/>
              <w:jc w:val="both"/>
              <w:rPr>
                <w:b/>
                <w:color w:val="000000"/>
                <w:szCs w:val="28"/>
              </w:rPr>
            </w:pPr>
            <w:r>
              <w:rPr>
                <w:color w:val="000000"/>
                <w:szCs w:val="28"/>
              </w:rPr>
              <w:t>- Hoàn thành đầy đủ các khóa đào tạo, bồi dưỡng chuyên môn, nghiệp vụ theo quy định; tự học tập, rèn luyện để nâng cao trình độ chính trị, chuyên môn, nghiệp vụ;</w:t>
            </w:r>
          </w:p>
        </w:tc>
        <w:tc>
          <w:tcPr>
            <w:tcW w:w="2322" w:type="dxa"/>
          </w:tcPr>
          <w:p w14:paraId="0CC5CDE8" w14:textId="77777777" w:rsidR="002D61DB" w:rsidRDefault="002D61DB" w:rsidP="00BF564E">
            <w:pPr>
              <w:jc w:val="both"/>
              <w:rPr>
                <w:color w:val="000000"/>
                <w:szCs w:val="28"/>
              </w:rPr>
            </w:pPr>
            <w:r>
              <w:rPr>
                <w:color w:val="000000"/>
                <w:szCs w:val="28"/>
              </w:rPr>
              <w:t>- Kế hoạch bồ dưỡng học sinh năng khiếu.</w:t>
            </w:r>
          </w:p>
          <w:p w14:paraId="1B78E67F" w14:textId="77777777" w:rsidR="002D61DB" w:rsidRDefault="002D61DB" w:rsidP="00BF564E">
            <w:pPr>
              <w:jc w:val="both"/>
              <w:rPr>
                <w:color w:val="000000"/>
                <w:szCs w:val="28"/>
              </w:rPr>
            </w:pPr>
          </w:p>
          <w:p w14:paraId="082F45DF" w14:textId="77777777" w:rsidR="002D61DB" w:rsidRDefault="002D61DB" w:rsidP="00BF564E">
            <w:pPr>
              <w:jc w:val="both"/>
              <w:rPr>
                <w:color w:val="000000"/>
                <w:szCs w:val="28"/>
              </w:rPr>
            </w:pPr>
          </w:p>
          <w:p w14:paraId="1898242D" w14:textId="77777777" w:rsidR="002D61DB" w:rsidRDefault="002D61DB" w:rsidP="00BF564E">
            <w:pPr>
              <w:jc w:val="both"/>
              <w:rPr>
                <w:color w:val="000000"/>
                <w:szCs w:val="28"/>
              </w:rPr>
            </w:pPr>
          </w:p>
          <w:p w14:paraId="1FB0939D" w14:textId="77777777" w:rsidR="002D61DB" w:rsidRDefault="002D61DB" w:rsidP="00BF564E">
            <w:pPr>
              <w:jc w:val="both"/>
              <w:rPr>
                <w:color w:val="000000"/>
                <w:szCs w:val="28"/>
              </w:rPr>
            </w:pPr>
          </w:p>
          <w:p w14:paraId="541BA987" w14:textId="77777777" w:rsidR="002D61DB" w:rsidRDefault="002D61DB" w:rsidP="00BF564E">
            <w:pPr>
              <w:jc w:val="both"/>
              <w:rPr>
                <w:color w:val="000000"/>
                <w:szCs w:val="28"/>
              </w:rPr>
            </w:pPr>
          </w:p>
        </w:tc>
      </w:tr>
      <w:tr w:rsidR="002D61DB" w14:paraId="2AA7CA6C" w14:textId="77777777" w:rsidTr="00BF564E">
        <w:tc>
          <w:tcPr>
            <w:tcW w:w="675" w:type="dxa"/>
            <w:vAlign w:val="center"/>
          </w:tcPr>
          <w:p w14:paraId="6CEF5607" w14:textId="77777777" w:rsidR="002D61DB" w:rsidRDefault="002D61DB" w:rsidP="00BF564E">
            <w:pPr>
              <w:jc w:val="center"/>
              <w:rPr>
                <w:color w:val="000000"/>
                <w:szCs w:val="28"/>
              </w:rPr>
            </w:pPr>
            <w:r>
              <w:rPr>
                <w:color w:val="000000"/>
                <w:szCs w:val="28"/>
              </w:rPr>
              <w:t>2.3</w:t>
            </w:r>
          </w:p>
        </w:tc>
        <w:tc>
          <w:tcPr>
            <w:tcW w:w="2127" w:type="dxa"/>
          </w:tcPr>
          <w:p w14:paraId="34C440DB" w14:textId="77777777" w:rsidR="002D61DB" w:rsidRDefault="002D61DB" w:rsidP="00BF564E">
            <w:pPr>
              <w:shd w:val="clear" w:color="auto" w:fill="FFFFFF"/>
              <w:jc w:val="both"/>
              <w:rPr>
                <w:rFonts w:eastAsia="Times New Roman"/>
                <w:color w:val="000000"/>
                <w:szCs w:val="28"/>
              </w:rPr>
            </w:pPr>
            <w:r>
              <w:rPr>
                <w:rFonts w:eastAsia="Times New Roman"/>
                <w:color w:val="000000"/>
                <w:szCs w:val="28"/>
              </w:rPr>
              <w:t>- Chủ động quan tâm, chăm sóc, hỗ trợ học sinh.</w:t>
            </w:r>
          </w:p>
          <w:p w14:paraId="67F8E434" w14:textId="77777777" w:rsidR="002D61DB" w:rsidRDefault="002D61DB" w:rsidP="00BF564E">
            <w:pPr>
              <w:rPr>
                <w:color w:val="000000"/>
                <w:szCs w:val="28"/>
              </w:rPr>
            </w:pPr>
          </w:p>
        </w:tc>
        <w:tc>
          <w:tcPr>
            <w:tcW w:w="4164" w:type="dxa"/>
          </w:tcPr>
          <w:p w14:paraId="52578624" w14:textId="77777777" w:rsidR="002D61DB" w:rsidRDefault="002D61DB" w:rsidP="00BF564E">
            <w:pPr>
              <w:shd w:val="clear" w:color="auto" w:fill="FFFFFF"/>
              <w:jc w:val="both"/>
              <w:rPr>
                <w:color w:val="000000"/>
                <w:szCs w:val="28"/>
              </w:rPr>
            </w:pPr>
            <w:r>
              <w:rPr>
                <w:color w:val="000000"/>
                <w:szCs w:val="28"/>
              </w:rPr>
              <w:t>- Thường xuyên chủ động quan tâm giúp đỡ học sinh trong quá trình học tập trên lớp.</w:t>
            </w:r>
          </w:p>
          <w:p w14:paraId="02C1F876" w14:textId="77777777" w:rsidR="002D61DB" w:rsidRDefault="002D61DB" w:rsidP="00BF564E">
            <w:pPr>
              <w:shd w:val="clear" w:color="auto" w:fill="FFFFFF"/>
              <w:jc w:val="both"/>
              <w:rPr>
                <w:b/>
                <w:color w:val="000000"/>
                <w:szCs w:val="28"/>
              </w:rPr>
            </w:pPr>
            <w:r>
              <w:rPr>
                <w:color w:val="000000"/>
                <w:szCs w:val="28"/>
              </w:rPr>
              <w:t>- Phối hợp với cha mẹ học sinh và các lực lượng xã hội trong giáo dục học sinh, thực hiện công tác tư vấn học sinh tiểu học;</w:t>
            </w:r>
          </w:p>
        </w:tc>
        <w:tc>
          <w:tcPr>
            <w:tcW w:w="2322" w:type="dxa"/>
          </w:tcPr>
          <w:p w14:paraId="66657120" w14:textId="77777777" w:rsidR="002D61DB" w:rsidRDefault="002D61DB" w:rsidP="00BF564E">
            <w:pPr>
              <w:jc w:val="both"/>
              <w:rPr>
                <w:color w:val="000000"/>
                <w:szCs w:val="28"/>
              </w:rPr>
            </w:pPr>
            <w:r>
              <w:rPr>
                <w:color w:val="000000"/>
                <w:szCs w:val="28"/>
              </w:rPr>
              <w:t>- Kế hoạch bồi dưỡng và phụ đạo học sinh.</w:t>
            </w:r>
          </w:p>
          <w:p w14:paraId="5CB1C38C" w14:textId="77777777" w:rsidR="002D61DB" w:rsidRDefault="002D61DB" w:rsidP="00BF564E">
            <w:pPr>
              <w:jc w:val="both"/>
              <w:rPr>
                <w:color w:val="000000"/>
                <w:szCs w:val="28"/>
              </w:rPr>
            </w:pPr>
            <w:r>
              <w:rPr>
                <w:color w:val="000000"/>
                <w:szCs w:val="28"/>
              </w:rPr>
              <w:t>- Kế hoạch phối hợp giữa giáo viên và phụ huynh học sinh.</w:t>
            </w:r>
          </w:p>
        </w:tc>
      </w:tr>
      <w:tr w:rsidR="002D61DB" w14:paraId="1A90FDA9" w14:textId="77777777" w:rsidTr="00BF564E">
        <w:tc>
          <w:tcPr>
            <w:tcW w:w="675" w:type="dxa"/>
            <w:vAlign w:val="center"/>
          </w:tcPr>
          <w:p w14:paraId="020D4EAE" w14:textId="77777777" w:rsidR="002D61DB" w:rsidRDefault="002D61DB" w:rsidP="00BF564E">
            <w:pPr>
              <w:jc w:val="center"/>
              <w:rPr>
                <w:color w:val="000000"/>
                <w:szCs w:val="28"/>
              </w:rPr>
            </w:pPr>
            <w:r>
              <w:rPr>
                <w:color w:val="000000"/>
                <w:szCs w:val="28"/>
              </w:rPr>
              <w:t>2.4</w:t>
            </w:r>
          </w:p>
        </w:tc>
        <w:tc>
          <w:tcPr>
            <w:tcW w:w="2127" w:type="dxa"/>
          </w:tcPr>
          <w:p w14:paraId="53901A96" w14:textId="77777777" w:rsidR="002D61DB" w:rsidRDefault="002D61DB" w:rsidP="00BF564E">
            <w:pPr>
              <w:jc w:val="both"/>
              <w:rPr>
                <w:color w:val="000000"/>
                <w:szCs w:val="28"/>
              </w:rPr>
            </w:pPr>
            <w:r>
              <w:rPr>
                <w:rFonts w:eastAsia="Times New Roman"/>
                <w:color w:val="000000"/>
                <w:szCs w:val="28"/>
              </w:rPr>
              <w:t>- Thực hiện các công việc khác theo yêu cầu từ nhà trường.</w:t>
            </w:r>
          </w:p>
        </w:tc>
        <w:tc>
          <w:tcPr>
            <w:tcW w:w="4164" w:type="dxa"/>
          </w:tcPr>
          <w:p w14:paraId="5A58E13B" w14:textId="77777777" w:rsidR="002D61DB" w:rsidRDefault="002D61DB" w:rsidP="00BF564E">
            <w:pPr>
              <w:jc w:val="both"/>
              <w:rPr>
                <w:b/>
                <w:color w:val="000000"/>
                <w:szCs w:val="28"/>
              </w:rPr>
            </w:pPr>
            <w:r>
              <w:rPr>
                <w:color w:val="000000"/>
                <w:szCs w:val="28"/>
              </w:rPr>
              <w:t>- Tham gia các hoạt động và hỗ trợ về chuyên môn trong tổ; Tham gia các lớp học, dự hội thảo chuyên môn, nghiệp vụ; Giám sát, theo dõi và đánh giá quá trình rèn luyện đạo đức và học tập của học sinh.</w:t>
            </w:r>
          </w:p>
        </w:tc>
        <w:tc>
          <w:tcPr>
            <w:tcW w:w="2322" w:type="dxa"/>
          </w:tcPr>
          <w:p w14:paraId="1EC58521" w14:textId="77777777" w:rsidR="002D61DB" w:rsidRDefault="002D61DB" w:rsidP="00BF564E">
            <w:pPr>
              <w:jc w:val="both"/>
              <w:rPr>
                <w:color w:val="000000"/>
                <w:szCs w:val="28"/>
              </w:rPr>
            </w:pPr>
            <w:r>
              <w:rPr>
                <w:color w:val="000000"/>
                <w:szCs w:val="28"/>
              </w:rPr>
              <w:t>- Biên bản họp tổ chuyên môn; Biên bản góp ý các tiết hội giảng.</w:t>
            </w:r>
          </w:p>
        </w:tc>
      </w:tr>
      <w:tr w:rsidR="002D61DB" w14:paraId="52882A46" w14:textId="77777777" w:rsidTr="00BF564E">
        <w:tc>
          <w:tcPr>
            <w:tcW w:w="675" w:type="dxa"/>
            <w:vAlign w:val="center"/>
          </w:tcPr>
          <w:p w14:paraId="475FF87D" w14:textId="77777777" w:rsidR="002D61DB" w:rsidRDefault="002D61DB" w:rsidP="00BF564E">
            <w:pPr>
              <w:jc w:val="center"/>
              <w:rPr>
                <w:color w:val="000000"/>
                <w:szCs w:val="28"/>
              </w:rPr>
            </w:pPr>
            <w:r>
              <w:rPr>
                <w:color w:val="000000"/>
                <w:szCs w:val="28"/>
              </w:rPr>
              <w:t>2.5</w:t>
            </w:r>
          </w:p>
        </w:tc>
        <w:tc>
          <w:tcPr>
            <w:tcW w:w="6291" w:type="dxa"/>
            <w:gridSpan w:val="2"/>
          </w:tcPr>
          <w:p w14:paraId="47CCA0D0" w14:textId="77777777" w:rsidR="002D61DB" w:rsidRDefault="002D61DB" w:rsidP="00BF564E">
            <w:pPr>
              <w:rPr>
                <w:b/>
                <w:color w:val="000000"/>
                <w:szCs w:val="28"/>
              </w:rPr>
            </w:pPr>
            <w:r>
              <w:rPr>
                <w:color w:val="000000"/>
                <w:szCs w:val="28"/>
              </w:rPr>
              <w:t>Thực hiện các nhiệm vụ khác do Thủ trưởng cơ quan, đơn vị giao</w:t>
            </w:r>
          </w:p>
        </w:tc>
        <w:tc>
          <w:tcPr>
            <w:tcW w:w="2322" w:type="dxa"/>
          </w:tcPr>
          <w:p w14:paraId="10421765" w14:textId="77777777" w:rsidR="002D61DB" w:rsidRDefault="002D61DB" w:rsidP="00BF564E">
            <w:pPr>
              <w:jc w:val="both"/>
              <w:rPr>
                <w:color w:val="000000"/>
                <w:szCs w:val="28"/>
              </w:rPr>
            </w:pPr>
            <w:r>
              <w:rPr>
                <w:color w:val="000000"/>
                <w:szCs w:val="28"/>
              </w:rPr>
              <w:t>- Thực hiện theo nhiệm vụ được phân công.</w:t>
            </w:r>
          </w:p>
        </w:tc>
      </w:tr>
    </w:tbl>
    <w:p w14:paraId="4CCA9C31" w14:textId="77777777" w:rsidR="002D61DB" w:rsidRDefault="002D61DB" w:rsidP="002D61DB">
      <w:pPr>
        <w:spacing w:before="240"/>
        <w:rPr>
          <w:b/>
          <w:color w:val="000000"/>
          <w:szCs w:val="28"/>
        </w:rPr>
      </w:pPr>
      <w:r>
        <w:rPr>
          <w:b/>
          <w:color w:val="000000"/>
          <w:szCs w:val="28"/>
        </w:rPr>
        <w:t>3. Các mối quan hệ trong công việc</w:t>
      </w:r>
    </w:p>
    <w:p w14:paraId="13D6D8B3" w14:textId="77777777" w:rsidR="002D61DB" w:rsidRDefault="002D61DB" w:rsidP="002D61DB">
      <w:pPr>
        <w:spacing w:after="240"/>
        <w:rPr>
          <w:b/>
          <w:color w:val="000000"/>
          <w:szCs w:val="28"/>
        </w:rPr>
      </w:pPr>
      <w:r>
        <w:rPr>
          <w:b/>
          <w:color w:val="000000"/>
          <w:szCs w:val="28"/>
        </w:rPr>
        <w:t>3.1. Bên trong</w:t>
      </w:r>
    </w:p>
    <w:tbl>
      <w:tblPr>
        <w:tblStyle w:val="TableGrid"/>
        <w:tblW w:w="0" w:type="auto"/>
        <w:tblInd w:w="0" w:type="dxa"/>
        <w:tblLook w:val="0000" w:firstRow="0" w:lastRow="0" w:firstColumn="0" w:lastColumn="0" w:noHBand="0" w:noVBand="0"/>
      </w:tblPr>
      <w:tblGrid>
        <w:gridCol w:w="3096"/>
        <w:gridCol w:w="3096"/>
        <w:gridCol w:w="3096"/>
      </w:tblGrid>
      <w:tr w:rsidR="002D61DB" w14:paraId="76F4B73B" w14:textId="77777777" w:rsidTr="00BF564E">
        <w:tc>
          <w:tcPr>
            <w:tcW w:w="3096" w:type="dxa"/>
            <w:vAlign w:val="center"/>
          </w:tcPr>
          <w:p w14:paraId="3443F6C9" w14:textId="77777777" w:rsidR="002D61DB" w:rsidRDefault="002D61DB" w:rsidP="00BF564E">
            <w:pPr>
              <w:jc w:val="center"/>
              <w:rPr>
                <w:b/>
                <w:color w:val="000000"/>
                <w:szCs w:val="28"/>
              </w:rPr>
            </w:pPr>
            <w:r>
              <w:rPr>
                <w:b/>
                <w:color w:val="000000"/>
                <w:szCs w:val="28"/>
              </w:rPr>
              <w:t>Được quản lý trực tiếp và kiểm duyệt kết quả bởi</w:t>
            </w:r>
          </w:p>
        </w:tc>
        <w:tc>
          <w:tcPr>
            <w:tcW w:w="3096" w:type="dxa"/>
            <w:vAlign w:val="center"/>
          </w:tcPr>
          <w:p w14:paraId="2E5F59DB" w14:textId="77777777" w:rsidR="002D61DB" w:rsidRDefault="002D61DB" w:rsidP="00BF564E">
            <w:pPr>
              <w:jc w:val="center"/>
              <w:rPr>
                <w:b/>
                <w:color w:val="000000"/>
                <w:szCs w:val="28"/>
              </w:rPr>
            </w:pPr>
            <w:r>
              <w:rPr>
                <w:b/>
                <w:color w:val="000000"/>
                <w:szCs w:val="28"/>
              </w:rPr>
              <w:t>Quản lý phối hợp trực tiếp</w:t>
            </w:r>
          </w:p>
        </w:tc>
        <w:tc>
          <w:tcPr>
            <w:tcW w:w="3096" w:type="dxa"/>
            <w:vAlign w:val="center"/>
          </w:tcPr>
          <w:p w14:paraId="1B07026C" w14:textId="77777777" w:rsidR="002D61DB" w:rsidRDefault="002D61DB" w:rsidP="00BF564E">
            <w:pPr>
              <w:jc w:val="center"/>
              <w:rPr>
                <w:b/>
                <w:color w:val="000000"/>
                <w:szCs w:val="28"/>
              </w:rPr>
            </w:pPr>
            <w:r>
              <w:rPr>
                <w:b/>
                <w:color w:val="000000"/>
                <w:szCs w:val="28"/>
              </w:rPr>
              <w:t>Các đơn vị phối hợp chính</w:t>
            </w:r>
          </w:p>
        </w:tc>
      </w:tr>
      <w:tr w:rsidR="002D61DB" w14:paraId="553F49E8" w14:textId="77777777" w:rsidTr="00BF564E">
        <w:tc>
          <w:tcPr>
            <w:tcW w:w="3096" w:type="dxa"/>
          </w:tcPr>
          <w:p w14:paraId="25265602" w14:textId="77777777" w:rsidR="002D61DB" w:rsidRDefault="002D61DB" w:rsidP="00BF564E">
            <w:pPr>
              <w:jc w:val="center"/>
              <w:rPr>
                <w:color w:val="000000"/>
                <w:szCs w:val="28"/>
              </w:rPr>
            </w:pPr>
            <w:r>
              <w:rPr>
                <w:color w:val="000000"/>
                <w:szCs w:val="28"/>
              </w:rPr>
              <w:t>Ban giám hiệu Nhà trường.</w:t>
            </w:r>
          </w:p>
        </w:tc>
        <w:tc>
          <w:tcPr>
            <w:tcW w:w="3096" w:type="dxa"/>
          </w:tcPr>
          <w:p w14:paraId="4ABE6311" w14:textId="77777777" w:rsidR="002D61DB" w:rsidRDefault="002D61DB" w:rsidP="00BF564E">
            <w:pPr>
              <w:jc w:val="center"/>
              <w:rPr>
                <w:color w:val="000000"/>
                <w:szCs w:val="28"/>
              </w:rPr>
            </w:pPr>
            <w:r>
              <w:rPr>
                <w:color w:val="000000"/>
                <w:szCs w:val="28"/>
              </w:rPr>
              <w:t>Phó Hiệu trưởng, Tổ trưởng chuyên môn</w:t>
            </w:r>
          </w:p>
        </w:tc>
        <w:tc>
          <w:tcPr>
            <w:tcW w:w="3096" w:type="dxa"/>
          </w:tcPr>
          <w:p w14:paraId="04EB62F0" w14:textId="77777777" w:rsidR="002D61DB" w:rsidRDefault="002D61DB" w:rsidP="00BF564E">
            <w:pPr>
              <w:jc w:val="both"/>
              <w:rPr>
                <w:b/>
                <w:color w:val="000000"/>
                <w:szCs w:val="28"/>
              </w:rPr>
            </w:pPr>
            <w:r>
              <w:rPr>
                <w:color w:val="000000"/>
                <w:szCs w:val="28"/>
              </w:rPr>
              <w:t>Giáo viên bộ môn, giáo viên chủ nhiệm, Tổng phụ trách đội và Nhân viên trong đơn vị.</w:t>
            </w:r>
          </w:p>
        </w:tc>
      </w:tr>
    </w:tbl>
    <w:p w14:paraId="78033660" w14:textId="77777777" w:rsidR="002D61DB" w:rsidRDefault="002D61DB" w:rsidP="002D61DB">
      <w:pPr>
        <w:spacing w:before="240" w:after="240"/>
        <w:rPr>
          <w:b/>
          <w:color w:val="000000"/>
          <w:szCs w:val="28"/>
        </w:rPr>
      </w:pPr>
      <w:r>
        <w:rPr>
          <w:b/>
          <w:color w:val="000000"/>
          <w:szCs w:val="28"/>
        </w:rPr>
        <w:lastRenderedPageBreak/>
        <w:t>3.2. Bên ngoài</w:t>
      </w:r>
    </w:p>
    <w:tbl>
      <w:tblPr>
        <w:tblStyle w:val="TableGrid"/>
        <w:tblW w:w="0" w:type="auto"/>
        <w:tblInd w:w="0" w:type="dxa"/>
        <w:tblLook w:val="0000" w:firstRow="0" w:lastRow="0" w:firstColumn="0" w:lastColumn="0" w:noHBand="0" w:noVBand="0"/>
      </w:tblPr>
      <w:tblGrid>
        <w:gridCol w:w="4644"/>
        <w:gridCol w:w="4644"/>
      </w:tblGrid>
      <w:tr w:rsidR="002D61DB" w14:paraId="57D98730" w14:textId="77777777" w:rsidTr="00BF564E">
        <w:tc>
          <w:tcPr>
            <w:tcW w:w="4644" w:type="dxa"/>
            <w:vAlign w:val="center"/>
          </w:tcPr>
          <w:p w14:paraId="2E49ECB3" w14:textId="77777777" w:rsidR="002D61DB" w:rsidRDefault="002D61DB" w:rsidP="00BF564E">
            <w:pPr>
              <w:jc w:val="center"/>
              <w:rPr>
                <w:b/>
                <w:color w:val="000000"/>
                <w:szCs w:val="28"/>
              </w:rPr>
            </w:pPr>
            <w:r>
              <w:rPr>
                <w:b/>
                <w:color w:val="000000"/>
                <w:szCs w:val="28"/>
              </w:rPr>
              <w:t>Cơ quan, đơn vị có quan hệ chính</w:t>
            </w:r>
          </w:p>
        </w:tc>
        <w:tc>
          <w:tcPr>
            <w:tcW w:w="4644" w:type="dxa"/>
            <w:vAlign w:val="center"/>
          </w:tcPr>
          <w:p w14:paraId="650A5130" w14:textId="77777777" w:rsidR="002D61DB" w:rsidRDefault="002D61DB" w:rsidP="00BF564E">
            <w:pPr>
              <w:jc w:val="center"/>
              <w:rPr>
                <w:b/>
                <w:color w:val="000000"/>
                <w:szCs w:val="28"/>
              </w:rPr>
            </w:pPr>
            <w:r>
              <w:rPr>
                <w:b/>
                <w:color w:val="000000"/>
                <w:szCs w:val="28"/>
              </w:rPr>
              <w:t>Bản chất quan hệ</w:t>
            </w:r>
          </w:p>
        </w:tc>
      </w:tr>
      <w:tr w:rsidR="002D61DB" w14:paraId="7A3B6556" w14:textId="77777777" w:rsidTr="00BF564E">
        <w:tc>
          <w:tcPr>
            <w:tcW w:w="4644" w:type="dxa"/>
            <w:vAlign w:val="center"/>
          </w:tcPr>
          <w:p w14:paraId="4F2413BA" w14:textId="77777777" w:rsidR="002D61DB" w:rsidRDefault="002D61DB" w:rsidP="00BF564E">
            <w:pPr>
              <w:jc w:val="center"/>
              <w:rPr>
                <w:color w:val="000000"/>
                <w:szCs w:val="28"/>
              </w:rPr>
            </w:pPr>
            <w:r>
              <w:rPr>
                <w:color w:val="000000"/>
                <w:szCs w:val="28"/>
              </w:rPr>
              <w:t>Phòng giáo dục &amp; Đào tạo</w:t>
            </w:r>
          </w:p>
        </w:tc>
        <w:tc>
          <w:tcPr>
            <w:tcW w:w="4644" w:type="dxa"/>
            <w:vAlign w:val="center"/>
          </w:tcPr>
          <w:p w14:paraId="3615B7DD" w14:textId="77777777" w:rsidR="002D61DB" w:rsidRDefault="002D61DB" w:rsidP="00BF564E">
            <w:pPr>
              <w:jc w:val="both"/>
              <w:rPr>
                <w:color w:val="000000"/>
                <w:szCs w:val="28"/>
              </w:rPr>
            </w:pPr>
            <w:r>
              <w:rPr>
                <w:color w:val="000000"/>
                <w:szCs w:val="28"/>
              </w:rPr>
              <w:t>- Thực hiện chỉ đạo về chuyên môn nghiệp vụ</w:t>
            </w:r>
          </w:p>
        </w:tc>
      </w:tr>
      <w:tr w:rsidR="002D61DB" w14:paraId="2FD395A9" w14:textId="77777777" w:rsidTr="00BF564E">
        <w:tc>
          <w:tcPr>
            <w:tcW w:w="4644" w:type="dxa"/>
            <w:vAlign w:val="center"/>
          </w:tcPr>
          <w:p w14:paraId="53AB7C18" w14:textId="77777777" w:rsidR="002D61DB" w:rsidRDefault="002D61DB" w:rsidP="00BF564E">
            <w:pPr>
              <w:jc w:val="center"/>
              <w:rPr>
                <w:color w:val="000000"/>
                <w:szCs w:val="28"/>
              </w:rPr>
            </w:pPr>
            <w:r>
              <w:rPr>
                <w:color w:val="000000"/>
                <w:szCs w:val="28"/>
              </w:rPr>
              <w:t>Uỷ ban nhân dân xã</w:t>
            </w:r>
          </w:p>
        </w:tc>
        <w:tc>
          <w:tcPr>
            <w:tcW w:w="4644" w:type="dxa"/>
            <w:vAlign w:val="center"/>
          </w:tcPr>
          <w:p w14:paraId="74C47544" w14:textId="77777777" w:rsidR="002D61DB" w:rsidRDefault="002D61DB" w:rsidP="00BF564E">
            <w:pPr>
              <w:jc w:val="both"/>
              <w:rPr>
                <w:color w:val="000000"/>
                <w:szCs w:val="28"/>
              </w:rPr>
            </w:pPr>
            <w:r>
              <w:rPr>
                <w:color w:val="000000"/>
                <w:szCs w:val="28"/>
              </w:rPr>
              <w:t>- Thực hiện chủ trương, đường lối, chính sách, pháp luật; phối hợp thực hiện nhiệm vụ</w:t>
            </w:r>
          </w:p>
        </w:tc>
      </w:tr>
    </w:tbl>
    <w:p w14:paraId="632133DB" w14:textId="77777777" w:rsidR="002D61DB" w:rsidRDefault="002D61DB" w:rsidP="002D61DB">
      <w:pPr>
        <w:spacing w:before="240" w:after="240"/>
        <w:rPr>
          <w:b/>
          <w:color w:val="000000"/>
          <w:szCs w:val="28"/>
        </w:rPr>
      </w:pPr>
      <w:r>
        <w:rPr>
          <w:b/>
          <w:color w:val="000000"/>
          <w:szCs w:val="28"/>
        </w:rPr>
        <w:t xml:space="preserve">4. Phạm </w:t>
      </w:r>
      <w:proofErr w:type="gramStart"/>
      <w:r>
        <w:rPr>
          <w:b/>
          <w:color w:val="000000"/>
          <w:szCs w:val="28"/>
        </w:rPr>
        <w:t>vi</w:t>
      </w:r>
      <w:proofErr w:type="gramEnd"/>
      <w:r>
        <w:rPr>
          <w:b/>
          <w:color w:val="000000"/>
          <w:szCs w:val="28"/>
        </w:rPr>
        <w:t xml:space="preserve"> quyền hạn</w:t>
      </w:r>
    </w:p>
    <w:tbl>
      <w:tblPr>
        <w:tblStyle w:val="TableGrid"/>
        <w:tblW w:w="0" w:type="auto"/>
        <w:tblInd w:w="0" w:type="dxa"/>
        <w:tblLook w:val="0000" w:firstRow="0" w:lastRow="0" w:firstColumn="0" w:lastColumn="0" w:noHBand="0" w:noVBand="0"/>
      </w:tblPr>
      <w:tblGrid>
        <w:gridCol w:w="675"/>
        <w:gridCol w:w="8613"/>
      </w:tblGrid>
      <w:tr w:rsidR="002D61DB" w14:paraId="0D785B67" w14:textId="77777777" w:rsidTr="00BF564E">
        <w:tc>
          <w:tcPr>
            <w:tcW w:w="675" w:type="dxa"/>
          </w:tcPr>
          <w:p w14:paraId="0BCF52FF" w14:textId="77777777" w:rsidR="002D61DB" w:rsidRDefault="002D61DB" w:rsidP="00BF564E">
            <w:pPr>
              <w:jc w:val="center"/>
              <w:rPr>
                <w:b/>
                <w:color w:val="000000"/>
                <w:szCs w:val="28"/>
              </w:rPr>
            </w:pPr>
            <w:r>
              <w:rPr>
                <w:b/>
                <w:color w:val="000000"/>
                <w:szCs w:val="28"/>
              </w:rPr>
              <w:t>TT</w:t>
            </w:r>
          </w:p>
        </w:tc>
        <w:tc>
          <w:tcPr>
            <w:tcW w:w="8613" w:type="dxa"/>
          </w:tcPr>
          <w:p w14:paraId="2BAFAC79" w14:textId="77777777" w:rsidR="002D61DB" w:rsidRDefault="002D61DB" w:rsidP="00BF564E">
            <w:pPr>
              <w:jc w:val="center"/>
              <w:rPr>
                <w:b/>
                <w:color w:val="000000"/>
                <w:szCs w:val="28"/>
              </w:rPr>
            </w:pPr>
            <w:r>
              <w:rPr>
                <w:b/>
                <w:color w:val="000000"/>
                <w:szCs w:val="28"/>
              </w:rPr>
              <w:t xml:space="preserve">Quyền hạn cụ thể </w:t>
            </w:r>
            <w:r>
              <w:rPr>
                <w:b/>
                <w:i/>
                <w:color w:val="000000"/>
                <w:szCs w:val="28"/>
              </w:rPr>
              <w:t>(thực hiện theo chức vụ được giao)</w:t>
            </w:r>
          </w:p>
        </w:tc>
      </w:tr>
      <w:tr w:rsidR="002D61DB" w14:paraId="224835BD" w14:textId="77777777" w:rsidTr="00BF564E">
        <w:tc>
          <w:tcPr>
            <w:tcW w:w="675" w:type="dxa"/>
          </w:tcPr>
          <w:p w14:paraId="5D572FCB" w14:textId="77777777" w:rsidR="002D61DB" w:rsidRDefault="002D61DB" w:rsidP="00BF564E">
            <w:pPr>
              <w:jc w:val="center"/>
              <w:rPr>
                <w:color w:val="000000"/>
                <w:szCs w:val="28"/>
              </w:rPr>
            </w:pPr>
            <w:r>
              <w:rPr>
                <w:color w:val="000000"/>
                <w:szCs w:val="28"/>
              </w:rPr>
              <w:t>4.1</w:t>
            </w:r>
          </w:p>
        </w:tc>
        <w:tc>
          <w:tcPr>
            <w:tcW w:w="8613" w:type="dxa"/>
          </w:tcPr>
          <w:p w14:paraId="74D1737B" w14:textId="77777777" w:rsidR="002D61DB" w:rsidRDefault="002D61DB" w:rsidP="00BF564E">
            <w:pPr>
              <w:jc w:val="both"/>
              <w:rPr>
                <w:color w:val="000000"/>
                <w:szCs w:val="28"/>
              </w:rPr>
            </w:pPr>
            <w:r>
              <w:rPr>
                <w:color w:val="000000"/>
                <w:szCs w:val="28"/>
              </w:rPr>
              <w:t xml:space="preserve">- Được giảng dạy đúng chuyên môn được đào tạo. </w:t>
            </w:r>
          </w:p>
        </w:tc>
      </w:tr>
      <w:tr w:rsidR="002D61DB" w14:paraId="61766A84" w14:textId="77777777" w:rsidTr="00BF564E">
        <w:tc>
          <w:tcPr>
            <w:tcW w:w="675" w:type="dxa"/>
          </w:tcPr>
          <w:p w14:paraId="47425778" w14:textId="77777777" w:rsidR="002D61DB" w:rsidRDefault="002D61DB" w:rsidP="00BF564E">
            <w:pPr>
              <w:jc w:val="center"/>
              <w:rPr>
                <w:color w:val="000000"/>
                <w:szCs w:val="28"/>
              </w:rPr>
            </w:pPr>
            <w:r>
              <w:rPr>
                <w:color w:val="000000"/>
                <w:szCs w:val="28"/>
              </w:rPr>
              <w:t>4.2</w:t>
            </w:r>
          </w:p>
        </w:tc>
        <w:tc>
          <w:tcPr>
            <w:tcW w:w="8613" w:type="dxa"/>
          </w:tcPr>
          <w:p w14:paraId="57227F31" w14:textId="77777777" w:rsidR="002D61DB" w:rsidRDefault="002D61DB" w:rsidP="00BF564E">
            <w:pPr>
              <w:jc w:val="both"/>
              <w:rPr>
                <w:color w:val="000000"/>
                <w:szCs w:val="28"/>
              </w:rPr>
            </w:pPr>
            <w:r>
              <w:rPr>
                <w:color w:val="000000"/>
                <w:szCs w:val="28"/>
              </w:rPr>
              <w:t>- Được tham gia đóng góp ý kiến, trao đổi chuyên môn và các hoạt động khác trong đơn vị.</w:t>
            </w:r>
          </w:p>
        </w:tc>
      </w:tr>
      <w:tr w:rsidR="002D61DB" w14:paraId="65D47E02" w14:textId="77777777" w:rsidTr="00BF564E">
        <w:tc>
          <w:tcPr>
            <w:tcW w:w="675" w:type="dxa"/>
          </w:tcPr>
          <w:p w14:paraId="16E1437D" w14:textId="77777777" w:rsidR="002D61DB" w:rsidRDefault="002D61DB" w:rsidP="00BF564E">
            <w:pPr>
              <w:jc w:val="center"/>
              <w:rPr>
                <w:color w:val="000000"/>
                <w:szCs w:val="28"/>
              </w:rPr>
            </w:pPr>
            <w:r>
              <w:rPr>
                <w:color w:val="000000"/>
                <w:szCs w:val="28"/>
              </w:rPr>
              <w:t>4.3</w:t>
            </w:r>
          </w:p>
        </w:tc>
        <w:tc>
          <w:tcPr>
            <w:tcW w:w="8613" w:type="dxa"/>
          </w:tcPr>
          <w:p w14:paraId="5AE6DDB6" w14:textId="77777777" w:rsidR="002D61DB" w:rsidRDefault="002D61DB" w:rsidP="00BF564E">
            <w:pPr>
              <w:jc w:val="both"/>
              <w:rPr>
                <w:color w:val="000000"/>
                <w:szCs w:val="28"/>
              </w:rPr>
            </w:pPr>
            <w:r>
              <w:rPr>
                <w:color w:val="000000"/>
                <w:szCs w:val="28"/>
                <w:shd w:val="clear" w:color="auto" w:fill="FFFFFF"/>
              </w:rPr>
              <w:t>- Được tự chủ thực hiện nhiệm vụ chuyên môn với sự h</w:t>
            </w:r>
            <w:bookmarkStart w:id="0" w:name="_GoBack"/>
            <w:bookmarkEnd w:id="0"/>
            <w:r>
              <w:rPr>
                <w:color w:val="000000"/>
                <w:szCs w:val="28"/>
                <w:shd w:val="clear" w:color="auto" w:fill="FFFFFF"/>
              </w:rPr>
              <w:t>ỗ trợ của tổ chuyên môn và nhà trường trong việc lựa chọn, điều chỉnh nội dung giáo dục; vận dụng các hình thức hoạt động và phương pháp giáo dục, đánh giá học sinh phù hợp với đối tượng học sinh và điều kiện cụ thể của nhà trường.</w:t>
            </w:r>
          </w:p>
        </w:tc>
      </w:tr>
      <w:tr w:rsidR="002D61DB" w14:paraId="6205B95C" w14:textId="77777777" w:rsidTr="00BF564E">
        <w:tc>
          <w:tcPr>
            <w:tcW w:w="675" w:type="dxa"/>
          </w:tcPr>
          <w:p w14:paraId="23F30C56" w14:textId="77777777" w:rsidR="002D61DB" w:rsidRDefault="002D61DB" w:rsidP="00BF564E">
            <w:pPr>
              <w:jc w:val="center"/>
              <w:rPr>
                <w:color w:val="000000"/>
                <w:szCs w:val="28"/>
              </w:rPr>
            </w:pPr>
            <w:r>
              <w:rPr>
                <w:color w:val="000000"/>
                <w:szCs w:val="28"/>
              </w:rPr>
              <w:t>4.4</w:t>
            </w:r>
          </w:p>
        </w:tc>
        <w:tc>
          <w:tcPr>
            <w:tcW w:w="8613" w:type="dxa"/>
          </w:tcPr>
          <w:p w14:paraId="3E2D1184" w14:textId="77777777" w:rsidR="002D61DB" w:rsidRDefault="002D61DB" w:rsidP="00BF564E">
            <w:pPr>
              <w:jc w:val="both"/>
              <w:rPr>
                <w:color w:val="000000"/>
                <w:szCs w:val="28"/>
              </w:rPr>
            </w:pPr>
            <w:r>
              <w:rPr>
                <w:color w:val="000000"/>
                <w:szCs w:val="28"/>
              </w:rPr>
              <w:t>- Được tham gia các cuộc họp trong và ngoài đơn vị theo quy định.</w:t>
            </w:r>
          </w:p>
        </w:tc>
      </w:tr>
    </w:tbl>
    <w:p w14:paraId="10A4F869" w14:textId="77777777" w:rsidR="002D61DB" w:rsidRDefault="002D61DB" w:rsidP="002D61DB">
      <w:pPr>
        <w:spacing w:before="240"/>
        <w:rPr>
          <w:b/>
          <w:color w:val="000000"/>
          <w:szCs w:val="28"/>
        </w:rPr>
      </w:pPr>
      <w:r>
        <w:rPr>
          <w:b/>
          <w:color w:val="000000"/>
          <w:szCs w:val="28"/>
        </w:rPr>
        <w:t>5. Các yêu cầu về trình độ, năng lực</w:t>
      </w:r>
    </w:p>
    <w:p w14:paraId="23DA7C88" w14:textId="77777777" w:rsidR="002D61DB" w:rsidRDefault="002D61DB" w:rsidP="002D61DB">
      <w:pPr>
        <w:spacing w:after="240"/>
        <w:rPr>
          <w:b/>
          <w:color w:val="000000"/>
          <w:szCs w:val="28"/>
        </w:rPr>
      </w:pPr>
      <w:r>
        <w:rPr>
          <w:b/>
          <w:color w:val="000000"/>
          <w:szCs w:val="28"/>
        </w:rPr>
        <w:t>5.1. Yêu cầu về trình độ</w:t>
      </w:r>
    </w:p>
    <w:tbl>
      <w:tblPr>
        <w:tblStyle w:val="TableGrid"/>
        <w:tblW w:w="0" w:type="auto"/>
        <w:tblInd w:w="0" w:type="dxa"/>
        <w:tblLook w:val="0000" w:firstRow="0" w:lastRow="0" w:firstColumn="0" w:lastColumn="0" w:noHBand="0" w:noVBand="0"/>
      </w:tblPr>
      <w:tblGrid>
        <w:gridCol w:w="2376"/>
        <w:gridCol w:w="6912"/>
      </w:tblGrid>
      <w:tr w:rsidR="002D61DB" w14:paraId="1754BBB3" w14:textId="77777777" w:rsidTr="00BF564E">
        <w:tc>
          <w:tcPr>
            <w:tcW w:w="2376" w:type="dxa"/>
            <w:vAlign w:val="center"/>
          </w:tcPr>
          <w:p w14:paraId="0FE84394" w14:textId="77777777" w:rsidR="002D61DB" w:rsidRDefault="002D61DB" w:rsidP="00BF564E">
            <w:pPr>
              <w:jc w:val="center"/>
              <w:rPr>
                <w:b/>
                <w:color w:val="000000"/>
                <w:szCs w:val="28"/>
              </w:rPr>
            </w:pPr>
            <w:r>
              <w:rPr>
                <w:b/>
                <w:color w:val="000000"/>
                <w:szCs w:val="28"/>
              </w:rPr>
              <w:t>Nhóm yêu cầu</w:t>
            </w:r>
          </w:p>
        </w:tc>
        <w:tc>
          <w:tcPr>
            <w:tcW w:w="6912" w:type="dxa"/>
            <w:vAlign w:val="center"/>
          </w:tcPr>
          <w:p w14:paraId="5C7533E5" w14:textId="77777777" w:rsidR="002D61DB" w:rsidRDefault="002D61DB" w:rsidP="00BF564E">
            <w:pPr>
              <w:jc w:val="center"/>
              <w:rPr>
                <w:b/>
                <w:color w:val="000000"/>
                <w:szCs w:val="28"/>
              </w:rPr>
            </w:pPr>
            <w:r>
              <w:rPr>
                <w:b/>
                <w:color w:val="000000"/>
                <w:szCs w:val="28"/>
              </w:rPr>
              <w:t>Yêu cầu cụ thể</w:t>
            </w:r>
          </w:p>
        </w:tc>
      </w:tr>
      <w:tr w:rsidR="002D61DB" w14:paraId="3BF75FEA" w14:textId="77777777" w:rsidTr="00BF564E">
        <w:tc>
          <w:tcPr>
            <w:tcW w:w="2376" w:type="dxa"/>
            <w:vAlign w:val="center"/>
          </w:tcPr>
          <w:p w14:paraId="28B17DE6" w14:textId="77777777" w:rsidR="002D61DB" w:rsidRDefault="002D61DB" w:rsidP="00BF564E">
            <w:pPr>
              <w:jc w:val="center"/>
              <w:rPr>
                <w:color w:val="000000"/>
                <w:szCs w:val="28"/>
              </w:rPr>
            </w:pPr>
            <w:r>
              <w:rPr>
                <w:color w:val="000000"/>
                <w:szCs w:val="28"/>
              </w:rPr>
              <w:t>Trình độ đào tạo</w:t>
            </w:r>
          </w:p>
        </w:tc>
        <w:tc>
          <w:tcPr>
            <w:tcW w:w="6912" w:type="dxa"/>
            <w:vAlign w:val="center"/>
          </w:tcPr>
          <w:p w14:paraId="3C37990D" w14:textId="77777777" w:rsidR="002D61DB" w:rsidRDefault="002D61DB" w:rsidP="00BF564E">
            <w:pPr>
              <w:jc w:val="both"/>
              <w:rPr>
                <w:color w:val="000000"/>
                <w:szCs w:val="28"/>
              </w:rPr>
            </w:pPr>
            <w:r>
              <w:rPr>
                <w:color w:val="000000"/>
                <w:szCs w:val="28"/>
              </w:rPr>
              <w:t xml:space="preserve">- Có Bằng tốt nghiệp Cử nhân thuộc ngành đào tạo giáo viên Tiểu học.  </w:t>
            </w:r>
          </w:p>
        </w:tc>
      </w:tr>
      <w:tr w:rsidR="002D61DB" w14:paraId="05B96325" w14:textId="77777777" w:rsidTr="00BF564E">
        <w:tc>
          <w:tcPr>
            <w:tcW w:w="2376" w:type="dxa"/>
            <w:vAlign w:val="center"/>
          </w:tcPr>
          <w:p w14:paraId="1C2765D5" w14:textId="77777777" w:rsidR="002D61DB" w:rsidRDefault="002D61DB" w:rsidP="00BF564E">
            <w:pPr>
              <w:jc w:val="center"/>
              <w:rPr>
                <w:color w:val="000000"/>
                <w:szCs w:val="28"/>
              </w:rPr>
            </w:pPr>
            <w:r>
              <w:rPr>
                <w:color w:val="000000"/>
                <w:szCs w:val="28"/>
              </w:rPr>
              <w:t xml:space="preserve">Bồi dưỡng, </w:t>
            </w:r>
          </w:p>
          <w:p w14:paraId="2E7A5D58" w14:textId="77777777" w:rsidR="002D61DB" w:rsidRDefault="002D61DB" w:rsidP="00BF564E">
            <w:pPr>
              <w:jc w:val="center"/>
              <w:rPr>
                <w:color w:val="000000"/>
                <w:szCs w:val="28"/>
              </w:rPr>
            </w:pPr>
            <w:r>
              <w:rPr>
                <w:color w:val="000000"/>
                <w:szCs w:val="28"/>
              </w:rPr>
              <w:t>chứng chỉ</w:t>
            </w:r>
          </w:p>
        </w:tc>
        <w:tc>
          <w:tcPr>
            <w:tcW w:w="6912" w:type="dxa"/>
            <w:vAlign w:val="center"/>
          </w:tcPr>
          <w:p w14:paraId="275BBEF4" w14:textId="77777777" w:rsidR="002D61DB" w:rsidRDefault="002D61DB" w:rsidP="00BF564E">
            <w:pPr>
              <w:jc w:val="both"/>
              <w:rPr>
                <w:color w:val="000000"/>
                <w:szCs w:val="28"/>
              </w:rPr>
            </w:pPr>
            <w:r>
              <w:rPr>
                <w:color w:val="000000"/>
                <w:szCs w:val="28"/>
              </w:rPr>
              <w:t>- Tham gia bồi dưỡng đầy đủ các Modun và thực hiện Bồi dưỡng thường xuyên hàng năm theo quy định.</w:t>
            </w:r>
          </w:p>
        </w:tc>
      </w:tr>
      <w:tr w:rsidR="002D61DB" w14:paraId="3022E588" w14:textId="77777777" w:rsidTr="00BF564E">
        <w:tc>
          <w:tcPr>
            <w:tcW w:w="2376" w:type="dxa"/>
            <w:vAlign w:val="center"/>
          </w:tcPr>
          <w:p w14:paraId="341D4760" w14:textId="77777777" w:rsidR="002D61DB" w:rsidRDefault="002D61DB" w:rsidP="00BF564E">
            <w:pPr>
              <w:jc w:val="center"/>
              <w:rPr>
                <w:color w:val="000000"/>
                <w:szCs w:val="28"/>
              </w:rPr>
            </w:pPr>
            <w:r>
              <w:rPr>
                <w:color w:val="000000"/>
                <w:szCs w:val="28"/>
              </w:rPr>
              <w:t>Kinh nghiệm</w:t>
            </w:r>
          </w:p>
        </w:tc>
        <w:tc>
          <w:tcPr>
            <w:tcW w:w="6912" w:type="dxa"/>
            <w:vAlign w:val="center"/>
          </w:tcPr>
          <w:p w14:paraId="62480BE9" w14:textId="77777777" w:rsidR="002D61DB" w:rsidRDefault="002D61DB" w:rsidP="00BF564E">
            <w:pPr>
              <w:jc w:val="both"/>
              <w:rPr>
                <w:rFonts w:eastAsia="Times New Roman"/>
                <w:color w:val="000000"/>
                <w:szCs w:val="28"/>
              </w:rPr>
            </w:pPr>
            <w:r>
              <w:rPr>
                <w:color w:val="000000"/>
                <w:szCs w:val="28"/>
              </w:rPr>
              <w:t>- Xây dựng kế hoạch và lựa chọn phương pháp dạy học phù hợp với việc g</w:t>
            </w:r>
            <w:r>
              <w:rPr>
                <w:rFonts w:eastAsia="Times New Roman"/>
                <w:color w:val="000000"/>
                <w:szCs w:val="28"/>
              </w:rPr>
              <w:t>iảng dạy theo chương trình của bộ giáo dục và chương trình của nhà trường.</w:t>
            </w:r>
          </w:p>
          <w:p w14:paraId="00FDC1EA" w14:textId="77777777" w:rsidR="002D61DB" w:rsidRDefault="002D61DB" w:rsidP="00BF564E">
            <w:pPr>
              <w:jc w:val="both"/>
              <w:rPr>
                <w:rFonts w:eastAsia="Times New Roman"/>
                <w:color w:val="000000"/>
                <w:szCs w:val="28"/>
              </w:rPr>
            </w:pPr>
            <w:r>
              <w:rPr>
                <w:rFonts w:eastAsia="Times New Roman"/>
                <w:color w:val="000000"/>
                <w:szCs w:val="28"/>
              </w:rPr>
              <w:t>- Có khả năng áp dụng được các phương pháp dạy học và giáo dục phát triển phẩm chất, năng lực cho học sịnh.</w:t>
            </w:r>
          </w:p>
          <w:p w14:paraId="2204E070" w14:textId="77777777" w:rsidR="002D61DB" w:rsidRDefault="002D61DB" w:rsidP="00BF564E">
            <w:pPr>
              <w:jc w:val="both"/>
              <w:rPr>
                <w:color w:val="000000"/>
                <w:szCs w:val="28"/>
              </w:rPr>
            </w:pPr>
            <w:r>
              <w:rPr>
                <w:rFonts w:eastAsia="Times New Roman"/>
                <w:color w:val="000000"/>
                <w:szCs w:val="28"/>
              </w:rPr>
              <w:t xml:space="preserve">- Biết áp dụng các kết quả nghiên cứu khoa học sư phạm ứng dụng vào thực tế giảng dạy, giáo dục; Có khả năng ứng dụng công nghệ thông tin trong thực hiện các nhiệm vụ của giáo viên tiểu học.  </w:t>
            </w:r>
          </w:p>
        </w:tc>
      </w:tr>
      <w:tr w:rsidR="002D61DB" w14:paraId="4CBB71B1" w14:textId="77777777" w:rsidTr="00BF564E">
        <w:tc>
          <w:tcPr>
            <w:tcW w:w="2376" w:type="dxa"/>
            <w:vAlign w:val="center"/>
          </w:tcPr>
          <w:p w14:paraId="45CC6444" w14:textId="77777777" w:rsidR="002D61DB" w:rsidRDefault="002D61DB" w:rsidP="00BF564E">
            <w:pPr>
              <w:jc w:val="center"/>
              <w:rPr>
                <w:color w:val="000000"/>
                <w:szCs w:val="28"/>
              </w:rPr>
            </w:pPr>
            <w:r>
              <w:rPr>
                <w:color w:val="000000"/>
                <w:szCs w:val="28"/>
              </w:rPr>
              <w:t>Phẩm chất cá nhân</w:t>
            </w:r>
          </w:p>
        </w:tc>
        <w:tc>
          <w:tcPr>
            <w:tcW w:w="6912" w:type="dxa"/>
            <w:vAlign w:val="center"/>
          </w:tcPr>
          <w:p w14:paraId="4D2F5C55" w14:textId="77777777" w:rsidR="002D61DB" w:rsidRDefault="002D61DB" w:rsidP="00BF564E">
            <w:pPr>
              <w:jc w:val="both"/>
              <w:rPr>
                <w:color w:val="000000"/>
                <w:szCs w:val="28"/>
              </w:rPr>
            </w:pPr>
            <w:r>
              <w:rPr>
                <w:color w:val="000000"/>
                <w:szCs w:val="28"/>
              </w:rPr>
              <w:t>- Chấp hành chủ trương, đường lối, chính sách của Đảng, pháp luật của Nhà nước, các quy định của ngành và địa phương về giáo dục tiểu học.</w:t>
            </w:r>
          </w:p>
          <w:p w14:paraId="2CF5FFF2" w14:textId="77777777" w:rsidR="002D61DB" w:rsidRDefault="002D61DB" w:rsidP="00BF564E">
            <w:pPr>
              <w:jc w:val="both"/>
              <w:rPr>
                <w:color w:val="000000"/>
                <w:szCs w:val="28"/>
              </w:rPr>
            </w:pPr>
            <w:r>
              <w:rPr>
                <w:color w:val="000000"/>
                <w:szCs w:val="28"/>
              </w:rPr>
              <w:t>- Thường xuyên trao dồi đạo đức, giữ gìn phẩm chất, danh dự, uy tính của nhà giáo, gương mẫu trước học sinh.</w:t>
            </w:r>
          </w:p>
          <w:p w14:paraId="7468C34C" w14:textId="77777777" w:rsidR="002D61DB" w:rsidRDefault="002D61DB" w:rsidP="00BF564E">
            <w:pPr>
              <w:jc w:val="both"/>
              <w:rPr>
                <w:color w:val="000000"/>
                <w:szCs w:val="28"/>
              </w:rPr>
            </w:pPr>
            <w:r>
              <w:rPr>
                <w:color w:val="000000"/>
                <w:szCs w:val="28"/>
              </w:rPr>
              <w:t>- Thực hiện nghiêm túc các quy định về đạo đức nhà giáo, quy định về hành vi, ứng xử và trang phục.</w:t>
            </w:r>
          </w:p>
          <w:p w14:paraId="72193963" w14:textId="77777777" w:rsidR="002D61DB" w:rsidRDefault="002D61DB" w:rsidP="00BF564E">
            <w:pPr>
              <w:jc w:val="both"/>
              <w:rPr>
                <w:color w:val="000000"/>
                <w:szCs w:val="28"/>
              </w:rPr>
            </w:pPr>
            <w:r>
              <w:rPr>
                <w:color w:val="000000"/>
                <w:szCs w:val="28"/>
              </w:rPr>
              <w:lastRenderedPageBreak/>
              <w:t>- Thương yêu, đối xử công bằng và tôn trọng nhân cách của học sinh; bảo vệ quyền và lợi ích chính đáng của học sinh; đoàn kết, giúp đỡ đồng nghiệp.</w:t>
            </w:r>
          </w:p>
        </w:tc>
      </w:tr>
      <w:tr w:rsidR="002D61DB" w14:paraId="1FED7064" w14:textId="77777777" w:rsidTr="00BF564E">
        <w:tc>
          <w:tcPr>
            <w:tcW w:w="2376" w:type="dxa"/>
            <w:vAlign w:val="center"/>
          </w:tcPr>
          <w:p w14:paraId="4E056E57" w14:textId="77777777" w:rsidR="002D61DB" w:rsidRDefault="002D61DB" w:rsidP="00BF564E">
            <w:pPr>
              <w:jc w:val="center"/>
              <w:rPr>
                <w:color w:val="000000"/>
                <w:szCs w:val="28"/>
              </w:rPr>
            </w:pPr>
            <w:r>
              <w:rPr>
                <w:color w:val="000000"/>
                <w:szCs w:val="28"/>
              </w:rPr>
              <w:lastRenderedPageBreak/>
              <w:t>Các yếu tố khác</w:t>
            </w:r>
          </w:p>
        </w:tc>
        <w:tc>
          <w:tcPr>
            <w:tcW w:w="6912" w:type="dxa"/>
            <w:vAlign w:val="center"/>
          </w:tcPr>
          <w:p w14:paraId="4166CDAE" w14:textId="77777777" w:rsidR="002D61DB" w:rsidRDefault="002D61DB" w:rsidP="00BF564E">
            <w:pPr>
              <w:jc w:val="both"/>
              <w:rPr>
                <w:color w:val="000000"/>
                <w:szCs w:val="28"/>
              </w:rPr>
            </w:pPr>
            <w:r>
              <w:rPr>
                <w:color w:val="000000"/>
                <w:szCs w:val="28"/>
              </w:rPr>
              <w:t xml:space="preserve">- Tham gia đầy đủ các hoạt động do Hiệu trưởng chỉ đạo.   </w:t>
            </w:r>
          </w:p>
        </w:tc>
      </w:tr>
    </w:tbl>
    <w:p w14:paraId="72FD808B" w14:textId="77777777" w:rsidR="002D61DB" w:rsidRDefault="002D61DB" w:rsidP="002D61DB">
      <w:pPr>
        <w:spacing w:before="240" w:after="240"/>
        <w:rPr>
          <w:b/>
          <w:color w:val="000000"/>
          <w:szCs w:val="28"/>
        </w:rPr>
      </w:pPr>
      <w:r>
        <w:rPr>
          <w:b/>
          <w:color w:val="000000"/>
          <w:szCs w:val="28"/>
        </w:rPr>
        <w:t>5.2. Các năng lực</w:t>
      </w:r>
    </w:p>
    <w:tbl>
      <w:tblPr>
        <w:tblStyle w:val="TableGrid"/>
        <w:tblW w:w="0" w:type="auto"/>
        <w:tblInd w:w="0" w:type="dxa"/>
        <w:tblLook w:val="0000" w:firstRow="0" w:lastRow="0" w:firstColumn="0" w:lastColumn="0" w:noHBand="0" w:noVBand="0"/>
      </w:tblPr>
      <w:tblGrid>
        <w:gridCol w:w="3096"/>
        <w:gridCol w:w="3096"/>
        <w:gridCol w:w="3096"/>
      </w:tblGrid>
      <w:tr w:rsidR="002D61DB" w14:paraId="62518D18" w14:textId="77777777" w:rsidTr="00BF564E">
        <w:tc>
          <w:tcPr>
            <w:tcW w:w="3096" w:type="dxa"/>
            <w:vAlign w:val="center"/>
          </w:tcPr>
          <w:p w14:paraId="02395AFF" w14:textId="77777777" w:rsidR="002D61DB" w:rsidRDefault="002D61DB" w:rsidP="00BF564E">
            <w:pPr>
              <w:jc w:val="center"/>
              <w:rPr>
                <w:b/>
                <w:color w:val="000000"/>
                <w:szCs w:val="28"/>
              </w:rPr>
            </w:pPr>
            <w:r>
              <w:rPr>
                <w:b/>
                <w:color w:val="000000"/>
                <w:szCs w:val="28"/>
              </w:rPr>
              <w:t>Nhóm năng lực</w:t>
            </w:r>
          </w:p>
        </w:tc>
        <w:tc>
          <w:tcPr>
            <w:tcW w:w="3096" w:type="dxa"/>
            <w:vAlign w:val="center"/>
          </w:tcPr>
          <w:p w14:paraId="6D649DE9" w14:textId="77777777" w:rsidR="002D61DB" w:rsidRDefault="002D61DB" w:rsidP="00BF564E">
            <w:pPr>
              <w:jc w:val="center"/>
              <w:rPr>
                <w:b/>
                <w:color w:val="000000"/>
                <w:szCs w:val="28"/>
              </w:rPr>
            </w:pPr>
            <w:r>
              <w:rPr>
                <w:b/>
                <w:color w:val="000000"/>
                <w:szCs w:val="28"/>
              </w:rPr>
              <w:t>Tên năng lực</w:t>
            </w:r>
          </w:p>
        </w:tc>
        <w:tc>
          <w:tcPr>
            <w:tcW w:w="3096" w:type="dxa"/>
            <w:vAlign w:val="center"/>
          </w:tcPr>
          <w:p w14:paraId="480AD31B" w14:textId="2920B567" w:rsidR="002D61DB" w:rsidRDefault="002D61DB" w:rsidP="00386BCD">
            <w:pPr>
              <w:jc w:val="center"/>
              <w:rPr>
                <w:b/>
                <w:color w:val="000000"/>
                <w:szCs w:val="28"/>
              </w:rPr>
            </w:pPr>
            <w:r>
              <w:rPr>
                <w:b/>
                <w:color w:val="000000"/>
                <w:szCs w:val="28"/>
              </w:rPr>
              <w:t>Cấp độ</w:t>
            </w:r>
          </w:p>
        </w:tc>
      </w:tr>
      <w:tr w:rsidR="002D61DB" w14:paraId="5406D84E" w14:textId="77777777" w:rsidTr="00BF564E">
        <w:tc>
          <w:tcPr>
            <w:tcW w:w="3096" w:type="dxa"/>
            <w:vMerge w:val="restart"/>
            <w:vAlign w:val="center"/>
          </w:tcPr>
          <w:p w14:paraId="6D9ECD33" w14:textId="77777777" w:rsidR="002D61DB" w:rsidRDefault="002D61DB" w:rsidP="00BF564E">
            <w:pPr>
              <w:jc w:val="center"/>
              <w:rPr>
                <w:color w:val="000000"/>
                <w:szCs w:val="28"/>
              </w:rPr>
            </w:pPr>
            <w:r>
              <w:rPr>
                <w:color w:val="000000"/>
                <w:szCs w:val="28"/>
              </w:rPr>
              <w:t>Nhóm năng lực chung</w:t>
            </w:r>
          </w:p>
        </w:tc>
        <w:tc>
          <w:tcPr>
            <w:tcW w:w="3096" w:type="dxa"/>
            <w:vAlign w:val="center"/>
          </w:tcPr>
          <w:p w14:paraId="0033048F" w14:textId="77777777" w:rsidR="002D61DB" w:rsidRDefault="002D61DB" w:rsidP="00BF564E">
            <w:pPr>
              <w:jc w:val="center"/>
              <w:rPr>
                <w:color w:val="000000"/>
                <w:szCs w:val="28"/>
              </w:rPr>
            </w:pPr>
            <w:r>
              <w:rPr>
                <w:color w:val="000000"/>
                <w:szCs w:val="28"/>
              </w:rPr>
              <w:t>Đạo đức và bản lĩnh</w:t>
            </w:r>
          </w:p>
        </w:tc>
        <w:tc>
          <w:tcPr>
            <w:tcW w:w="3096" w:type="dxa"/>
            <w:vAlign w:val="center"/>
          </w:tcPr>
          <w:p w14:paraId="40428C22" w14:textId="77777777" w:rsidR="002D61DB" w:rsidRDefault="002D61DB" w:rsidP="00BF564E">
            <w:pPr>
              <w:jc w:val="both"/>
              <w:rPr>
                <w:color w:val="000000"/>
                <w:szCs w:val="28"/>
              </w:rPr>
            </w:pPr>
            <w:r>
              <w:rPr>
                <w:color w:val="000000"/>
                <w:szCs w:val="28"/>
              </w:rPr>
              <w:t>- Trách nhiệm với công việc được giao, chuẩn mực trong thực hiện.</w:t>
            </w:r>
          </w:p>
        </w:tc>
      </w:tr>
      <w:tr w:rsidR="002D61DB" w14:paraId="65861572" w14:textId="77777777" w:rsidTr="00BF564E">
        <w:tc>
          <w:tcPr>
            <w:tcW w:w="3096" w:type="dxa"/>
            <w:vMerge/>
            <w:vAlign w:val="center"/>
          </w:tcPr>
          <w:p w14:paraId="25A51C67" w14:textId="77777777" w:rsidR="002D61DB" w:rsidRDefault="002D61DB" w:rsidP="00BF564E">
            <w:pPr>
              <w:rPr>
                <w:color w:val="000000"/>
                <w:szCs w:val="28"/>
              </w:rPr>
            </w:pPr>
          </w:p>
        </w:tc>
        <w:tc>
          <w:tcPr>
            <w:tcW w:w="3096" w:type="dxa"/>
            <w:vAlign w:val="center"/>
          </w:tcPr>
          <w:p w14:paraId="4A3F5CC1" w14:textId="77777777" w:rsidR="002D61DB" w:rsidRDefault="002D61DB" w:rsidP="00BF564E">
            <w:pPr>
              <w:rPr>
                <w:color w:val="000000"/>
                <w:szCs w:val="28"/>
              </w:rPr>
            </w:pPr>
            <w:r>
              <w:rPr>
                <w:color w:val="000000"/>
                <w:szCs w:val="28"/>
              </w:rPr>
              <w:t>Tổ chức thực hiện công việc</w:t>
            </w:r>
          </w:p>
        </w:tc>
        <w:tc>
          <w:tcPr>
            <w:tcW w:w="3096" w:type="dxa"/>
          </w:tcPr>
          <w:p w14:paraId="7BD640EF" w14:textId="77777777" w:rsidR="002D61DB" w:rsidRDefault="002D61DB" w:rsidP="00BF564E">
            <w:pPr>
              <w:jc w:val="both"/>
              <w:rPr>
                <w:color w:val="000000"/>
              </w:rPr>
            </w:pPr>
            <w:r>
              <w:rPr>
                <w:color w:val="000000"/>
              </w:rPr>
              <w:t>- Linh hoạt trong tổ chức thực hiện công việc nhằm đảm bảo các tiêu chuẩn chất lượng dã thống nhất.</w:t>
            </w:r>
          </w:p>
        </w:tc>
      </w:tr>
      <w:tr w:rsidR="002D61DB" w14:paraId="4DAC4997" w14:textId="77777777" w:rsidTr="00BF564E">
        <w:tc>
          <w:tcPr>
            <w:tcW w:w="3096" w:type="dxa"/>
            <w:vMerge/>
            <w:vAlign w:val="center"/>
          </w:tcPr>
          <w:p w14:paraId="63F1A3BC" w14:textId="77777777" w:rsidR="002D61DB" w:rsidRDefault="002D61DB" w:rsidP="00BF564E">
            <w:pPr>
              <w:rPr>
                <w:color w:val="000000"/>
                <w:szCs w:val="28"/>
              </w:rPr>
            </w:pPr>
          </w:p>
        </w:tc>
        <w:tc>
          <w:tcPr>
            <w:tcW w:w="3096" w:type="dxa"/>
            <w:vAlign w:val="center"/>
          </w:tcPr>
          <w:p w14:paraId="48233DA9" w14:textId="77777777" w:rsidR="002D61DB" w:rsidRDefault="002D61DB" w:rsidP="00BF564E">
            <w:pPr>
              <w:rPr>
                <w:color w:val="000000"/>
                <w:szCs w:val="28"/>
              </w:rPr>
            </w:pPr>
            <w:r>
              <w:rPr>
                <w:color w:val="000000"/>
                <w:szCs w:val="28"/>
              </w:rPr>
              <w:t>Soạn thảo và ban hành văn bản</w:t>
            </w:r>
          </w:p>
        </w:tc>
        <w:tc>
          <w:tcPr>
            <w:tcW w:w="3096" w:type="dxa"/>
          </w:tcPr>
          <w:p w14:paraId="0B01587C" w14:textId="77777777" w:rsidR="002D61DB" w:rsidRDefault="002D61DB" w:rsidP="00BF564E">
            <w:pPr>
              <w:jc w:val="both"/>
              <w:rPr>
                <w:color w:val="000000"/>
              </w:rPr>
            </w:pPr>
            <w:r>
              <w:rPr>
                <w:color w:val="000000"/>
              </w:rPr>
              <w:t>- Nắm được các quy định về văn bản của Đảng, văn bản pháp quy và văn bản hành chính để áp dụng vào công việc chuyên môn.</w:t>
            </w:r>
          </w:p>
        </w:tc>
      </w:tr>
      <w:tr w:rsidR="002D61DB" w14:paraId="5DB0B1BE" w14:textId="77777777" w:rsidTr="00BF564E">
        <w:tc>
          <w:tcPr>
            <w:tcW w:w="3096" w:type="dxa"/>
            <w:vMerge/>
            <w:vAlign w:val="center"/>
          </w:tcPr>
          <w:p w14:paraId="658FF6B3" w14:textId="77777777" w:rsidR="002D61DB" w:rsidRDefault="002D61DB" w:rsidP="00BF564E">
            <w:pPr>
              <w:rPr>
                <w:color w:val="000000"/>
                <w:szCs w:val="28"/>
              </w:rPr>
            </w:pPr>
          </w:p>
        </w:tc>
        <w:tc>
          <w:tcPr>
            <w:tcW w:w="3096" w:type="dxa"/>
            <w:vAlign w:val="center"/>
          </w:tcPr>
          <w:p w14:paraId="5EF830DA" w14:textId="77777777" w:rsidR="002D61DB" w:rsidRDefault="002D61DB" w:rsidP="00BF564E">
            <w:pPr>
              <w:jc w:val="center"/>
              <w:rPr>
                <w:color w:val="000000"/>
                <w:szCs w:val="28"/>
              </w:rPr>
            </w:pPr>
            <w:r>
              <w:rPr>
                <w:color w:val="000000"/>
                <w:szCs w:val="28"/>
              </w:rPr>
              <w:t>Giao tiếp ứng xử</w:t>
            </w:r>
          </w:p>
        </w:tc>
        <w:tc>
          <w:tcPr>
            <w:tcW w:w="3096" w:type="dxa"/>
          </w:tcPr>
          <w:p w14:paraId="727716C0" w14:textId="77777777" w:rsidR="002D61DB" w:rsidRDefault="002D61DB" w:rsidP="00BF564E">
            <w:pPr>
              <w:jc w:val="both"/>
              <w:rPr>
                <w:color w:val="000000"/>
              </w:rPr>
            </w:pPr>
            <w:r>
              <w:rPr>
                <w:color w:val="000000"/>
                <w:szCs w:val="28"/>
              </w:rPr>
              <w:t>- Nghe và trình bày thông tin một cách rõ ràng.</w:t>
            </w:r>
          </w:p>
        </w:tc>
      </w:tr>
      <w:tr w:rsidR="002D61DB" w14:paraId="4A4F063C" w14:textId="77777777" w:rsidTr="00BF564E">
        <w:tc>
          <w:tcPr>
            <w:tcW w:w="3096" w:type="dxa"/>
            <w:vMerge/>
            <w:vAlign w:val="center"/>
          </w:tcPr>
          <w:p w14:paraId="5E9FB8BD" w14:textId="77777777" w:rsidR="002D61DB" w:rsidRDefault="002D61DB" w:rsidP="00BF564E">
            <w:pPr>
              <w:rPr>
                <w:color w:val="000000"/>
                <w:szCs w:val="28"/>
              </w:rPr>
            </w:pPr>
          </w:p>
        </w:tc>
        <w:tc>
          <w:tcPr>
            <w:tcW w:w="3096" w:type="dxa"/>
            <w:vAlign w:val="center"/>
          </w:tcPr>
          <w:p w14:paraId="307F0806" w14:textId="77777777" w:rsidR="002D61DB" w:rsidRDefault="002D61DB" w:rsidP="00BF564E">
            <w:pPr>
              <w:jc w:val="center"/>
              <w:rPr>
                <w:color w:val="000000"/>
                <w:szCs w:val="28"/>
              </w:rPr>
            </w:pPr>
            <w:r>
              <w:rPr>
                <w:color w:val="000000"/>
                <w:szCs w:val="28"/>
              </w:rPr>
              <w:t>Quan hệ phối hợp</w:t>
            </w:r>
          </w:p>
        </w:tc>
        <w:tc>
          <w:tcPr>
            <w:tcW w:w="3096" w:type="dxa"/>
          </w:tcPr>
          <w:p w14:paraId="14638E19" w14:textId="77777777" w:rsidR="002D61DB" w:rsidRDefault="002D61DB" w:rsidP="00BF564E">
            <w:pPr>
              <w:jc w:val="both"/>
              <w:rPr>
                <w:color w:val="000000"/>
              </w:rPr>
            </w:pPr>
            <w:r>
              <w:rPr>
                <w:color w:val="000000"/>
              </w:rPr>
              <w:t xml:space="preserve">- Tạo mối quan hệ tốt, chủ động phối hợp với đồng nghiệp trong công việc. </w:t>
            </w:r>
          </w:p>
        </w:tc>
      </w:tr>
      <w:tr w:rsidR="002D61DB" w14:paraId="0B31C002" w14:textId="77777777" w:rsidTr="00BF564E">
        <w:tc>
          <w:tcPr>
            <w:tcW w:w="3096" w:type="dxa"/>
            <w:vMerge/>
            <w:vAlign w:val="center"/>
          </w:tcPr>
          <w:p w14:paraId="54AF0BA1" w14:textId="77777777" w:rsidR="002D61DB" w:rsidRDefault="002D61DB" w:rsidP="00BF564E">
            <w:pPr>
              <w:rPr>
                <w:color w:val="000000"/>
                <w:szCs w:val="28"/>
              </w:rPr>
            </w:pPr>
          </w:p>
        </w:tc>
        <w:tc>
          <w:tcPr>
            <w:tcW w:w="3096" w:type="dxa"/>
            <w:vAlign w:val="center"/>
          </w:tcPr>
          <w:p w14:paraId="5A5E058A" w14:textId="77777777" w:rsidR="002D61DB" w:rsidRDefault="002D61DB" w:rsidP="00BF564E">
            <w:pPr>
              <w:rPr>
                <w:color w:val="000000"/>
                <w:szCs w:val="28"/>
              </w:rPr>
            </w:pPr>
            <w:r>
              <w:rPr>
                <w:color w:val="000000"/>
                <w:szCs w:val="28"/>
              </w:rPr>
              <w:t>Sử dụng công nghệ thông tin</w:t>
            </w:r>
          </w:p>
        </w:tc>
        <w:tc>
          <w:tcPr>
            <w:tcW w:w="3096" w:type="dxa"/>
          </w:tcPr>
          <w:p w14:paraId="6407681B" w14:textId="77777777" w:rsidR="002D61DB" w:rsidRDefault="002D61DB" w:rsidP="00BF564E">
            <w:pPr>
              <w:jc w:val="both"/>
              <w:rPr>
                <w:color w:val="000000"/>
              </w:rPr>
            </w:pPr>
            <w:r>
              <w:rPr>
                <w:color w:val="000000"/>
                <w:szCs w:val="28"/>
              </w:rPr>
              <w:t>- Hiểu biết và sử dụng máy tính và một số phần mềm cơ bản.</w:t>
            </w:r>
          </w:p>
        </w:tc>
      </w:tr>
      <w:tr w:rsidR="002D61DB" w14:paraId="306EFAA0" w14:textId="77777777" w:rsidTr="00BF564E">
        <w:tc>
          <w:tcPr>
            <w:tcW w:w="3096" w:type="dxa"/>
            <w:vMerge/>
            <w:vAlign w:val="center"/>
          </w:tcPr>
          <w:p w14:paraId="0E9FCB4C" w14:textId="77777777" w:rsidR="002D61DB" w:rsidRDefault="002D61DB" w:rsidP="00BF564E">
            <w:pPr>
              <w:rPr>
                <w:color w:val="000000"/>
                <w:szCs w:val="28"/>
              </w:rPr>
            </w:pPr>
          </w:p>
        </w:tc>
        <w:tc>
          <w:tcPr>
            <w:tcW w:w="3096" w:type="dxa"/>
            <w:vAlign w:val="center"/>
          </w:tcPr>
          <w:p w14:paraId="2346C96D" w14:textId="77777777" w:rsidR="002D61DB" w:rsidRDefault="002D61DB" w:rsidP="00BF564E">
            <w:pPr>
              <w:jc w:val="center"/>
              <w:rPr>
                <w:color w:val="000000"/>
                <w:szCs w:val="28"/>
              </w:rPr>
            </w:pPr>
            <w:r>
              <w:rPr>
                <w:color w:val="000000"/>
                <w:szCs w:val="28"/>
              </w:rPr>
              <w:t>Sử dụng ngoại ngữ</w:t>
            </w:r>
          </w:p>
        </w:tc>
        <w:tc>
          <w:tcPr>
            <w:tcW w:w="3096" w:type="dxa"/>
          </w:tcPr>
          <w:p w14:paraId="6DAA1185" w14:textId="77777777" w:rsidR="002D61DB" w:rsidRDefault="002D61DB" w:rsidP="00BF564E">
            <w:pPr>
              <w:jc w:val="both"/>
              <w:rPr>
                <w:color w:val="000000"/>
              </w:rPr>
            </w:pPr>
            <w:r>
              <w:rPr>
                <w:color w:val="000000"/>
                <w:szCs w:val="28"/>
              </w:rPr>
              <w:t xml:space="preserve">- Giao tiếp cơ bản. </w:t>
            </w:r>
          </w:p>
        </w:tc>
      </w:tr>
      <w:tr w:rsidR="002D61DB" w14:paraId="2C6AF65E" w14:textId="77777777" w:rsidTr="00BF564E">
        <w:tc>
          <w:tcPr>
            <w:tcW w:w="3096" w:type="dxa"/>
            <w:vMerge w:val="restart"/>
            <w:vAlign w:val="center"/>
          </w:tcPr>
          <w:p w14:paraId="2C91A7C4" w14:textId="77777777" w:rsidR="002D61DB" w:rsidRDefault="002D61DB" w:rsidP="00BF564E">
            <w:pPr>
              <w:rPr>
                <w:color w:val="000000"/>
                <w:szCs w:val="28"/>
              </w:rPr>
            </w:pPr>
            <w:r>
              <w:rPr>
                <w:color w:val="000000"/>
                <w:szCs w:val="28"/>
              </w:rPr>
              <w:t>Nhóm năng lực chuyên môn</w:t>
            </w:r>
          </w:p>
        </w:tc>
        <w:tc>
          <w:tcPr>
            <w:tcW w:w="3096" w:type="dxa"/>
            <w:vAlign w:val="center"/>
          </w:tcPr>
          <w:p w14:paraId="6ADDC34C" w14:textId="77777777" w:rsidR="002D61DB" w:rsidRDefault="002D61DB" w:rsidP="00BF564E">
            <w:pPr>
              <w:rPr>
                <w:color w:val="000000"/>
                <w:szCs w:val="28"/>
              </w:rPr>
            </w:pPr>
            <w:r>
              <w:rPr>
                <w:color w:val="000000"/>
                <w:szCs w:val="28"/>
              </w:rPr>
              <w:t>Tham mưu xây dựng văn bản</w:t>
            </w:r>
          </w:p>
        </w:tc>
        <w:tc>
          <w:tcPr>
            <w:tcW w:w="3096" w:type="dxa"/>
          </w:tcPr>
          <w:p w14:paraId="589A242F" w14:textId="77777777" w:rsidR="002D61DB" w:rsidRDefault="002D61DB" w:rsidP="00BF564E">
            <w:pPr>
              <w:jc w:val="both"/>
              <w:rPr>
                <w:color w:val="000000"/>
              </w:rPr>
            </w:pPr>
            <w:r>
              <w:rPr>
                <w:color w:val="000000"/>
                <w:szCs w:val="28"/>
              </w:rPr>
              <w:t>- Tham gia xây dựng kế hoạch triển khai thực hiện các văn bản thuộc lĩnh vực công tác được phân công.</w:t>
            </w:r>
          </w:p>
        </w:tc>
      </w:tr>
      <w:tr w:rsidR="002D61DB" w14:paraId="0EB31132" w14:textId="77777777" w:rsidTr="00BF564E">
        <w:tc>
          <w:tcPr>
            <w:tcW w:w="3096" w:type="dxa"/>
            <w:vMerge/>
            <w:vAlign w:val="center"/>
          </w:tcPr>
          <w:p w14:paraId="1E7A3F14" w14:textId="77777777" w:rsidR="002D61DB" w:rsidRDefault="002D61DB" w:rsidP="00BF564E">
            <w:pPr>
              <w:rPr>
                <w:color w:val="000000"/>
                <w:szCs w:val="28"/>
              </w:rPr>
            </w:pPr>
          </w:p>
        </w:tc>
        <w:tc>
          <w:tcPr>
            <w:tcW w:w="3096" w:type="dxa"/>
            <w:vAlign w:val="center"/>
          </w:tcPr>
          <w:p w14:paraId="52D2AE51" w14:textId="77777777" w:rsidR="002D61DB" w:rsidRDefault="002D61DB" w:rsidP="00BF564E">
            <w:pPr>
              <w:rPr>
                <w:color w:val="000000"/>
                <w:szCs w:val="28"/>
              </w:rPr>
            </w:pPr>
            <w:r>
              <w:rPr>
                <w:color w:val="000000"/>
                <w:szCs w:val="28"/>
              </w:rPr>
              <w:t>Hướng dẫn thực hiện văn bản</w:t>
            </w:r>
          </w:p>
        </w:tc>
        <w:tc>
          <w:tcPr>
            <w:tcW w:w="3096" w:type="dxa"/>
          </w:tcPr>
          <w:p w14:paraId="77764146" w14:textId="77777777" w:rsidR="002D61DB" w:rsidRDefault="002D61DB" w:rsidP="00BF564E">
            <w:pPr>
              <w:jc w:val="both"/>
              <w:rPr>
                <w:color w:val="000000"/>
              </w:rPr>
            </w:pPr>
            <w:r>
              <w:rPr>
                <w:color w:val="000000"/>
                <w:szCs w:val="28"/>
              </w:rPr>
              <w:t xml:space="preserve">- Tham gia xây dựng hướng dẫn triển khai thực hiện các văn bản chuyên môn, nghiệp </w:t>
            </w:r>
            <w:proofErr w:type="gramStart"/>
            <w:r>
              <w:rPr>
                <w:color w:val="000000"/>
                <w:szCs w:val="28"/>
              </w:rPr>
              <w:t>vụ  thuộc</w:t>
            </w:r>
            <w:proofErr w:type="gramEnd"/>
            <w:r>
              <w:rPr>
                <w:color w:val="000000"/>
                <w:szCs w:val="28"/>
              </w:rPr>
              <w:t xml:space="preserve"> lĩnh vực công tác được phân công.</w:t>
            </w:r>
          </w:p>
        </w:tc>
      </w:tr>
      <w:tr w:rsidR="002D61DB" w14:paraId="45A68AAA" w14:textId="77777777" w:rsidTr="00BF564E">
        <w:tc>
          <w:tcPr>
            <w:tcW w:w="3096" w:type="dxa"/>
            <w:vMerge/>
            <w:vAlign w:val="center"/>
          </w:tcPr>
          <w:p w14:paraId="06A75AE6" w14:textId="77777777" w:rsidR="002D61DB" w:rsidRDefault="002D61DB" w:rsidP="00BF564E">
            <w:pPr>
              <w:rPr>
                <w:color w:val="000000"/>
                <w:szCs w:val="28"/>
              </w:rPr>
            </w:pPr>
          </w:p>
        </w:tc>
        <w:tc>
          <w:tcPr>
            <w:tcW w:w="3096" w:type="dxa"/>
            <w:vAlign w:val="center"/>
          </w:tcPr>
          <w:p w14:paraId="5D56D1B7" w14:textId="77777777" w:rsidR="002D61DB" w:rsidRDefault="002D61DB" w:rsidP="00BF564E">
            <w:pPr>
              <w:jc w:val="both"/>
              <w:rPr>
                <w:color w:val="000000"/>
                <w:szCs w:val="28"/>
              </w:rPr>
            </w:pPr>
            <w:r>
              <w:rPr>
                <w:color w:val="000000"/>
                <w:szCs w:val="28"/>
              </w:rPr>
              <w:t>Kiểm tra thực hiện văn bản</w:t>
            </w:r>
          </w:p>
        </w:tc>
        <w:tc>
          <w:tcPr>
            <w:tcW w:w="3096" w:type="dxa"/>
          </w:tcPr>
          <w:p w14:paraId="66B8411B" w14:textId="77777777" w:rsidR="002D61DB" w:rsidRDefault="002D61DB" w:rsidP="00BF564E">
            <w:pPr>
              <w:jc w:val="both"/>
              <w:rPr>
                <w:color w:val="000000"/>
              </w:rPr>
            </w:pPr>
            <w:r>
              <w:rPr>
                <w:color w:val="000000"/>
                <w:szCs w:val="28"/>
              </w:rPr>
              <w:t>- Tổ chức theo, dõi kiểm tra và báo cáo tình hình thực hiện các văn bản thuộc lĩnh vực công tác được phân công.</w:t>
            </w:r>
          </w:p>
        </w:tc>
      </w:tr>
      <w:tr w:rsidR="002D61DB" w14:paraId="78CFC6B3" w14:textId="77777777" w:rsidTr="00BF564E">
        <w:tc>
          <w:tcPr>
            <w:tcW w:w="3096" w:type="dxa"/>
            <w:vMerge/>
            <w:vAlign w:val="center"/>
          </w:tcPr>
          <w:p w14:paraId="21227E24" w14:textId="77777777" w:rsidR="002D61DB" w:rsidRDefault="002D61DB" w:rsidP="00BF564E">
            <w:pPr>
              <w:rPr>
                <w:color w:val="000000"/>
                <w:szCs w:val="28"/>
              </w:rPr>
            </w:pPr>
          </w:p>
        </w:tc>
        <w:tc>
          <w:tcPr>
            <w:tcW w:w="3096" w:type="dxa"/>
            <w:vAlign w:val="center"/>
          </w:tcPr>
          <w:p w14:paraId="434DF183" w14:textId="77777777" w:rsidR="002D61DB" w:rsidRDefault="002D61DB" w:rsidP="00BF564E">
            <w:pPr>
              <w:jc w:val="center"/>
              <w:rPr>
                <w:color w:val="000000"/>
                <w:szCs w:val="28"/>
              </w:rPr>
            </w:pPr>
            <w:r>
              <w:rPr>
                <w:color w:val="000000"/>
                <w:szCs w:val="28"/>
              </w:rPr>
              <w:t>Thẩm định văn bản</w:t>
            </w:r>
          </w:p>
        </w:tc>
        <w:tc>
          <w:tcPr>
            <w:tcW w:w="3096" w:type="dxa"/>
          </w:tcPr>
          <w:p w14:paraId="2036FE8A" w14:textId="77777777" w:rsidR="002D61DB" w:rsidRDefault="002D61DB" w:rsidP="00BF564E">
            <w:pPr>
              <w:jc w:val="both"/>
              <w:rPr>
                <w:color w:val="000000"/>
              </w:rPr>
            </w:pPr>
            <w:r>
              <w:rPr>
                <w:color w:val="000000"/>
              </w:rPr>
              <w:t xml:space="preserve">- Tham gia thẩm định các văn bản </w:t>
            </w:r>
            <w:r>
              <w:rPr>
                <w:color w:val="000000"/>
                <w:szCs w:val="28"/>
              </w:rPr>
              <w:t>thuộc lĩnh vực công tác được phân công.</w:t>
            </w:r>
          </w:p>
        </w:tc>
      </w:tr>
      <w:tr w:rsidR="002D61DB" w14:paraId="5CCF7514" w14:textId="77777777" w:rsidTr="00BF564E">
        <w:tc>
          <w:tcPr>
            <w:tcW w:w="3096" w:type="dxa"/>
            <w:vMerge/>
            <w:vAlign w:val="center"/>
          </w:tcPr>
          <w:p w14:paraId="5606C7AC" w14:textId="77777777" w:rsidR="002D61DB" w:rsidRDefault="002D61DB" w:rsidP="00BF564E">
            <w:pPr>
              <w:rPr>
                <w:color w:val="000000"/>
                <w:szCs w:val="28"/>
              </w:rPr>
            </w:pPr>
          </w:p>
        </w:tc>
        <w:tc>
          <w:tcPr>
            <w:tcW w:w="3096" w:type="dxa"/>
            <w:vAlign w:val="center"/>
          </w:tcPr>
          <w:p w14:paraId="5D26FB0F" w14:textId="77777777" w:rsidR="002D61DB" w:rsidRDefault="002D61DB" w:rsidP="00BF564E">
            <w:pPr>
              <w:jc w:val="both"/>
              <w:rPr>
                <w:color w:val="000000"/>
                <w:szCs w:val="28"/>
              </w:rPr>
            </w:pPr>
            <w:r>
              <w:rPr>
                <w:color w:val="000000"/>
                <w:szCs w:val="28"/>
              </w:rPr>
              <w:t>Tổ chức thực hiện văn bản</w:t>
            </w:r>
          </w:p>
        </w:tc>
        <w:tc>
          <w:tcPr>
            <w:tcW w:w="3096" w:type="dxa"/>
          </w:tcPr>
          <w:p w14:paraId="3B7A45AB" w14:textId="77777777" w:rsidR="002D61DB" w:rsidRDefault="002D61DB" w:rsidP="00BF564E">
            <w:pPr>
              <w:jc w:val="both"/>
              <w:rPr>
                <w:color w:val="000000"/>
              </w:rPr>
            </w:pPr>
            <w:r>
              <w:rPr>
                <w:color w:val="000000"/>
              </w:rPr>
              <w:t xml:space="preserve">- Thực hiện các hoạt động chuyên môn, nghiệp vụ theo nhiệm vụ được phân công. </w:t>
            </w:r>
          </w:p>
        </w:tc>
      </w:tr>
      <w:tr w:rsidR="002D61DB" w14:paraId="40F813CA" w14:textId="77777777" w:rsidTr="00BF564E">
        <w:tc>
          <w:tcPr>
            <w:tcW w:w="3096" w:type="dxa"/>
            <w:vMerge w:val="restart"/>
            <w:vAlign w:val="center"/>
          </w:tcPr>
          <w:p w14:paraId="1DCB76CE" w14:textId="77777777" w:rsidR="002D61DB" w:rsidRDefault="002D61DB" w:rsidP="00BF564E">
            <w:pPr>
              <w:jc w:val="center"/>
              <w:rPr>
                <w:color w:val="000000"/>
                <w:szCs w:val="28"/>
              </w:rPr>
            </w:pPr>
            <w:r>
              <w:rPr>
                <w:color w:val="000000"/>
                <w:szCs w:val="28"/>
              </w:rPr>
              <w:t>Nhóm năng lực quản lý</w:t>
            </w:r>
          </w:p>
        </w:tc>
        <w:tc>
          <w:tcPr>
            <w:tcW w:w="3096" w:type="dxa"/>
            <w:vAlign w:val="center"/>
          </w:tcPr>
          <w:p w14:paraId="21997DF3" w14:textId="77777777" w:rsidR="002D61DB" w:rsidRDefault="002D61DB" w:rsidP="00BF564E">
            <w:pPr>
              <w:jc w:val="center"/>
              <w:rPr>
                <w:color w:val="000000"/>
                <w:szCs w:val="28"/>
              </w:rPr>
            </w:pPr>
            <w:r>
              <w:rPr>
                <w:color w:val="000000"/>
                <w:szCs w:val="28"/>
              </w:rPr>
              <w:t>Tư duy chiến lược</w:t>
            </w:r>
          </w:p>
        </w:tc>
        <w:tc>
          <w:tcPr>
            <w:tcW w:w="3096" w:type="dxa"/>
            <w:vAlign w:val="center"/>
          </w:tcPr>
          <w:p w14:paraId="1881A733" w14:textId="77777777" w:rsidR="002D61DB" w:rsidRDefault="002D61DB" w:rsidP="00BF564E">
            <w:pPr>
              <w:jc w:val="both"/>
              <w:rPr>
                <w:color w:val="000000"/>
                <w:szCs w:val="28"/>
              </w:rPr>
            </w:pPr>
            <w:r>
              <w:rPr>
                <w:color w:val="000000"/>
                <w:szCs w:val="28"/>
              </w:rPr>
              <w:t>- Xây dựng được mục tiêu, kế hoạch công việc cho bản thân.</w:t>
            </w:r>
          </w:p>
        </w:tc>
      </w:tr>
      <w:tr w:rsidR="002D61DB" w14:paraId="39609C2C" w14:textId="77777777" w:rsidTr="00BF564E">
        <w:tc>
          <w:tcPr>
            <w:tcW w:w="3096" w:type="dxa"/>
            <w:vMerge/>
            <w:vAlign w:val="center"/>
          </w:tcPr>
          <w:p w14:paraId="081BF212" w14:textId="77777777" w:rsidR="002D61DB" w:rsidRDefault="002D61DB" w:rsidP="00BF564E">
            <w:pPr>
              <w:rPr>
                <w:color w:val="000000"/>
                <w:szCs w:val="28"/>
              </w:rPr>
            </w:pPr>
          </w:p>
        </w:tc>
        <w:tc>
          <w:tcPr>
            <w:tcW w:w="3096" w:type="dxa"/>
            <w:vAlign w:val="center"/>
          </w:tcPr>
          <w:p w14:paraId="33224D2B" w14:textId="77777777" w:rsidR="002D61DB" w:rsidRDefault="002D61DB" w:rsidP="00BF564E">
            <w:pPr>
              <w:jc w:val="center"/>
              <w:rPr>
                <w:color w:val="000000"/>
                <w:szCs w:val="28"/>
              </w:rPr>
            </w:pPr>
            <w:r>
              <w:rPr>
                <w:color w:val="000000"/>
                <w:szCs w:val="28"/>
              </w:rPr>
              <w:t>Quản lý sự thay đổi</w:t>
            </w:r>
          </w:p>
        </w:tc>
        <w:tc>
          <w:tcPr>
            <w:tcW w:w="3096" w:type="dxa"/>
            <w:vAlign w:val="center"/>
          </w:tcPr>
          <w:p w14:paraId="45F7400A" w14:textId="77777777" w:rsidR="002D61DB" w:rsidRDefault="002D61DB" w:rsidP="00BF564E">
            <w:pPr>
              <w:jc w:val="both"/>
              <w:rPr>
                <w:b/>
                <w:color w:val="000000"/>
                <w:szCs w:val="28"/>
              </w:rPr>
            </w:pPr>
            <w:r>
              <w:rPr>
                <w:color w:val="000000"/>
                <w:szCs w:val="28"/>
              </w:rPr>
              <w:t xml:space="preserve">- Nghiên cứu, đề xuất thực hiện tiến trình thay đổi trong công việc. </w:t>
            </w:r>
          </w:p>
        </w:tc>
      </w:tr>
      <w:tr w:rsidR="002D61DB" w14:paraId="082F92C5" w14:textId="77777777" w:rsidTr="00BF564E">
        <w:tc>
          <w:tcPr>
            <w:tcW w:w="3096" w:type="dxa"/>
            <w:vMerge/>
            <w:vAlign w:val="center"/>
          </w:tcPr>
          <w:p w14:paraId="4A5403F9" w14:textId="77777777" w:rsidR="002D61DB" w:rsidRDefault="002D61DB" w:rsidP="00BF564E">
            <w:pPr>
              <w:rPr>
                <w:color w:val="000000"/>
                <w:szCs w:val="28"/>
              </w:rPr>
            </w:pPr>
          </w:p>
        </w:tc>
        <w:tc>
          <w:tcPr>
            <w:tcW w:w="3096" w:type="dxa"/>
            <w:vAlign w:val="center"/>
          </w:tcPr>
          <w:p w14:paraId="142945F2" w14:textId="77777777" w:rsidR="002D61DB" w:rsidRDefault="002D61DB" w:rsidP="00BF564E">
            <w:pPr>
              <w:jc w:val="center"/>
              <w:rPr>
                <w:color w:val="000000"/>
                <w:szCs w:val="28"/>
              </w:rPr>
            </w:pPr>
            <w:r>
              <w:rPr>
                <w:color w:val="000000"/>
                <w:szCs w:val="28"/>
              </w:rPr>
              <w:t>Ra quyết định</w:t>
            </w:r>
          </w:p>
        </w:tc>
        <w:tc>
          <w:tcPr>
            <w:tcW w:w="3096" w:type="dxa"/>
            <w:vAlign w:val="center"/>
          </w:tcPr>
          <w:p w14:paraId="0E6D0A44" w14:textId="77777777" w:rsidR="002D61DB" w:rsidRDefault="002D61DB" w:rsidP="00BF564E">
            <w:pPr>
              <w:jc w:val="both"/>
              <w:rPr>
                <w:b/>
                <w:color w:val="000000"/>
                <w:szCs w:val="28"/>
              </w:rPr>
            </w:pPr>
            <w:r>
              <w:rPr>
                <w:color w:val="000000"/>
                <w:szCs w:val="28"/>
              </w:rPr>
              <w:t>- Tham gia, đề xuất quyết định dựa theo nguyên tắc, quy trình có sẵn.</w:t>
            </w:r>
          </w:p>
        </w:tc>
      </w:tr>
      <w:tr w:rsidR="002D61DB" w14:paraId="746AB23E" w14:textId="77777777" w:rsidTr="00BF564E">
        <w:tc>
          <w:tcPr>
            <w:tcW w:w="3096" w:type="dxa"/>
            <w:vMerge/>
            <w:vAlign w:val="center"/>
          </w:tcPr>
          <w:p w14:paraId="241E4EA8" w14:textId="77777777" w:rsidR="002D61DB" w:rsidRDefault="002D61DB" w:rsidP="00BF564E">
            <w:pPr>
              <w:rPr>
                <w:color w:val="000000"/>
                <w:szCs w:val="28"/>
              </w:rPr>
            </w:pPr>
          </w:p>
        </w:tc>
        <w:tc>
          <w:tcPr>
            <w:tcW w:w="3096" w:type="dxa"/>
            <w:vAlign w:val="center"/>
          </w:tcPr>
          <w:p w14:paraId="39BC5AA0" w14:textId="77777777" w:rsidR="002D61DB" w:rsidRDefault="002D61DB" w:rsidP="00BF564E">
            <w:pPr>
              <w:jc w:val="center"/>
              <w:rPr>
                <w:color w:val="000000"/>
                <w:szCs w:val="28"/>
              </w:rPr>
            </w:pPr>
            <w:r>
              <w:rPr>
                <w:color w:val="000000"/>
                <w:szCs w:val="28"/>
              </w:rPr>
              <w:t>Quản lý nguồn lực</w:t>
            </w:r>
          </w:p>
        </w:tc>
        <w:tc>
          <w:tcPr>
            <w:tcW w:w="3096" w:type="dxa"/>
            <w:vAlign w:val="center"/>
          </w:tcPr>
          <w:p w14:paraId="09ED6C91" w14:textId="77777777" w:rsidR="002D61DB" w:rsidRDefault="002D61DB" w:rsidP="00BF564E">
            <w:pPr>
              <w:jc w:val="both"/>
              <w:rPr>
                <w:b/>
                <w:color w:val="000000"/>
                <w:szCs w:val="28"/>
              </w:rPr>
            </w:pPr>
            <w:r>
              <w:rPr>
                <w:color w:val="000000"/>
                <w:szCs w:val="28"/>
              </w:rPr>
              <w:t xml:space="preserve">- Thực hiện công việc tiết kiệm, hiệu quả. </w:t>
            </w:r>
          </w:p>
        </w:tc>
      </w:tr>
      <w:tr w:rsidR="002D61DB" w14:paraId="3EA6992C" w14:textId="77777777" w:rsidTr="00BF564E">
        <w:tc>
          <w:tcPr>
            <w:tcW w:w="3096" w:type="dxa"/>
            <w:vMerge/>
            <w:vAlign w:val="center"/>
          </w:tcPr>
          <w:p w14:paraId="3C44DDE0" w14:textId="77777777" w:rsidR="002D61DB" w:rsidRDefault="002D61DB" w:rsidP="00BF564E">
            <w:pPr>
              <w:rPr>
                <w:color w:val="000000"/>
                <w:szCs w:val="28"/>
              </w:rPr>
            </w:pPr>
          </w:p>
        </w:tc>
        <w:tc>
          <w:tcPr>
            <w:tcW w:w="3096" w:type="dxa"/>
            <w:vAlign w:val="center"/>
          </w:tcPr>
          <w:p w14:paraId="39009CD6" w14:textId="77777777" w:rsidR="002D61DB" w:rsidRDefault="002D61DB" w:rsidP="00BF564E">
            <w:pPr>
              <w:jc w:val="center"/>
              <w:rPr>
                <w:color w:val="000000"/>
                <w:szCs w:val="28"/>
              </w:rPr>
            </w:pPr>
            <w:r>
              <w:rPr>
                <w:color w:val="000000"/>
                <w:szCs w:val="28"/>
              </w:rPr>
              <w:t>Phát triển nhân viên</w:t>
            </w:r>
          </w:p>
        </w:tc>
        <w:tc>
          <w:tcPr>
            <w:tcW w:w="3096" w:type="dxa"/>
            <w:vAlign w:val="center"/>
          </w:tcPr>
          <w:p w14:paraId="678D9C00" w14:textId="77777777" w:rsidR="002D61DB" w:rsidRDefault="002D61DB" w:rsidP="00BF564E">
            <w:pPr>
              <w:jc w:val="both"/>
              <w:rPr>
                <w:b/>
                <w:color w:val="000000"/>
                <w:szCs w:val="28"/>
              </w:rPr>
            </w:pPr>
            <w:r>
              <w:rPr>
                <w:color w:val="000000"/>
                <w:szCs w:val="28"/>
              </w:rPr>
              <w:t>- Chia sẻ kiến thức, chuyên môn với đồng nghiệp</w:t>
            </w:r>
          </w:p>
        </w:tc>
      </w:tr>
    </w:tbl>
    <w:p w14:paraId="184EF96A" w14:textId="77777777" w:rsidR="002D61DB" w:rsidRDefault="002D61DB" w:rsidP="002D61DB">
      <w:pPr>
        <w:jc w:val="right"/>
        <w:rPr>
          <w:b/>
          <w:color w:val="000000"/>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44"/>
        <w:gridCol w:w="4644"/>
      </w:tblGrid>
      <w:tr w:rsidR="002D61DB" w14:paraId="48EC290E" w14:textId="77777777" w:rsidTr="00BF564E">
        <w:trPr>
          <w:trHeight w:val="231"/>
        </w:trPr>
        <w:tc>
          <w:tcPr>
            <w:tcW w:w="4644" w:type="dxa"/>
          </w:tcPr>
          <w:p w14:paraId="28C3157A" w14:textId="77777777" w:rsidR="002D61DB" w:rsidRDefault="002D61DB" w:rsidP="00BF564E">
            <w:pPr>
              <w:rPr>
                <w:b/>
                <w:color w:val="000000"/>
                <w:szCs w:val="28"/>
              </w:rPr>
            </w:pPr>
            <w:r>
              <w:rPr>
                <w:b/>
                <w:color w:val="000000"/>
                <w:szCs w:val="28"/>
              </w:rPr>
              <w:t xml:space="preserve">      Phê duyệt của lãnh đạo</w:t>
            </w:r>
          </w:p>
        </w:tc>
        <w:tc>
          <w:tcPr>
            <w:tcW w:w="4644" w:type="dxa"/>
          </w:tcPr>
          <w:p w14:paraId="5F1BA51D" w14:textId="77777777" w:rsidR="002D61DB" w:rsidRDefault="002D61DB" w:rsidP="00BF564E">
            <w:pPr>
              <w:rPr>
                <w:b/>
                <w:color w:val="000000"/>
                <w:szCs w:val="28"/>
              </w:rPr>
            </w:pPr>
            <w:r>
              <w:rPr>
                <w:b/>
                <w:color w:val="000000"/>
                <w:szCs w:val="28"/>
              </w:rPr>
              <w:t xml:space="preserve">              Người lập bản mô tả</w:t>
            </w:r>
          </w:p>
          <w:p w14:paraId="429A216D" w14:textId="77777777" w:rsidR="002D61DB" w:rsidRDefault="002D61DB" w:rsidP="00BF564E">
            <w:pPr>
              <w:rPr>
                <w:b/>
                <w:color w:val="000000"/>
                <w:szCs w:val="28"/>
              </w:rPr>
            </w:pPr>
          </w:p>
          <w:p w14:paraId="2E012EE9" w14:textId="77777777" w:rsidR="002D61DB" w:rsidRDefault="002D61DB" w:rsidP="00BF564E">
            <w:pPr>
              <w:rPr>
                <w:b/>
                <w:color w:val="000000"/>
                <w:szCs w:val="28"/>
              </w:rPr>
            </w:pPr>
          </w:p>
          <w:p w14:paraId="7E717217" w14:textId="77777777" w:rsidR="002D61DB" w:rsidRDefault="002D61DB" w:rsidP="00BF564E">
            <w:pPr>
              <w:rPr>
                <w:b/>
                <w:color w:val="000000"/>
                <w:szCs w:val="28"/>
              </w:rPr>
            </w:pPr>
          </w:p>
          <w:p w14:paraId="6132C734" w14:textId="77777777" w:rsidR="002D61DB" w:rsidRDefault="002D61DB" w:rsidP="00BF564E">
            <w:pPr>
              <w:rPr>
                <w:b/>
                <w:color w:val="000000"/>
                <w:szCs w:val="28"/>
              </w:rPr>
            </w:pPr>
          </w:p>
          <w:p w14:paraId="7410F0A0" w14:textId="77777777" w:rsidR="002D61DB" w:rsidRDefault="002D61DB" w:rsidP="00BF564E">
            <w:pPr>
              <w:rPr>
                <w:b/>
                <w:color w:val="000000"/>
                <w:szCs w:val="28"/>
              </w:rPr>
            </w:pPr>
            <w:r>
              <w:rPr>
                <w:b/>
                <w:color w:val="000000"/>
                <w:szCs w:val="28"/>
              </w:rPr>
              <w:t xml:space="preserve">             </w:t>
            </w:r>
          </w:p>
        </w:tc>
      </w:tr>
    </w:tbl>
    <w:p w14:paraId="26EFCC8A" w14:textId="77777777" w:rsidR="002D61DB" w:rsidRDefault="002D61DB" w:rsidP="002D61DB">
      <w:pPr>
        <w:jc w:val="right"/>
        <w:rPr>
          <w:b/>
          <w:color w:val="000000"/>
          <w:szCs w:val="28"/>
        </w:rPr>
      </w:pPr>
    </w:p>
    <w:p w14:paraId="433AF875" w14:textId="77777777" w:rsidR="00C90018" w:rsidRDefault="00C90018"/>
    <w:sectPr w:rsidR="00C90018">
      <w:headerReference w:type="default" r:id="rId7"/>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C9F24" w14:textId="77777777" w:rsidR="00EC3549" w:rsidRDefault="00EC3549" w:rsidP="002D61DB">
      <w:r>
        <w:separator/>
      </w:r>
    </w:p>
  </w:endnote>
  <w:endnote w:type="continuationSeparator" w:id="0">
    <w:p w14:paraId="64631626" w14:textId="77777777" w:rsidR="00EC3549" w:rsidRDefault="00EC3549" w:rsidP="002D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E00F8" w14:textId="77777777" w:rsidR="00EC3549" w:rsidRDefault="00EC3549" w:rsidP="002D61DB">
      <w:r>
        <w:separator/>
      </w:r>
    </w:p>
  </w:footnote>
  <w:footnote w:type="continuationSeparator" w:id="0">
    <w:p w14:paraId="36D07A54" w14:textId="77777777" w:rsidR="00EC3549" w:rsidRDefault="00EC3549" w:rsidP="002D6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32F93" w14:textId="77777777" w:rsidR="00F501B5" w:rsidRDefault="00EC3549">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386BCD">
      <w:rPr>
        <w:noProof/>
        <w:sz w:val="26"/>
        <w:szCs w:val="26"/>
      </w:rPr>
      <w:t>5</w:t>
    </w:r>
    <w:r>
      <w:rPr>
        <w:sz w:val="26"/>
        <w:szCs w:val="26"/>
      </w:rPr>
      <w:fldChar w:fldCharType="end"/>
    </w:r>
  </w:p>
  <w:p w14:paraId="1894FC69" w14:textId="77777777" w:rsidR="00F501B5" w:rsidRDefault="00F50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DB"/>
    <w:rsid w:val="002D61DB"/>
    <w:rsid w:val="00386BCD"/>
    <w:rsid w:val="006E2CA2"/>
    <w:rsid w:val="00C90018"/>
    <w:rsid w:val="00EC3549"/>
    <w:rsid w:val="00F5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DB"/>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2D61DB"/>
    <w:rPr>
      <w:vertAlign w:val="superscript"/>
    </w:rPr>
  </w:style>
  <w:style w:type="paragraph" w:styleId="FootnoteText">
    <w:name w:val="footnote text"/>
    <w:basedOn w:val="Normal"/>
    <w:link w:val="FootnoteTextChar"/>
    <w:uiPriority w:val="99"/>
    <w:unhideWhenUsed/>
    <w:rsid w:val="002D61DB"/>
    <w:rPr>
      <w:sz w:val="20"/>
      <w:szCs w:val="20"/>
    </w:rPr>
  </w:style>
  <w:style w:type="character" w:customStyle="1" w:styleId="FootnoteTextChar">
    <w:name w:val="Footnote Text Char"/>
    <w:basedOn w:val="DefaultParagraphFont"/>
    <w:link w:val="FootnoteText"/>
    <w:uiPriority w:val="99"/>
    <w:rsid w:val="002D61DB"/>
    <w:rPr>
      <w:rFonts w:ascii="Times New Roman" w:eastAsia="Calibri" w:hAnsi="Times New Roman" w:cs="Times New Roman"/>
      <w:sz w:val="20"/>
      <w:szCs w:val="20"/>
    </w:rPr>
  </w:style>
  <w:style w:type="paragraph" w:styleId="Header">
    <w:name w:val="header"/>
    <w:basedOn w:val="Normal"/>
    <w:link w:val="HeaderChar"/>
    <w:uiPriority w:val="99"/>
    <w:unhideWhenUsed/>
    <w:qFormat/>
    <w:rsid w:val="002D61DB"/>
    <w:pPr>
      <w:tabs>
        <w:tab w:val="center" w:pos="4680"/>
        <w:tab w:val="right" w:pos="9360"/>
      </w:tabs>
    </w:pPr>
  </w:style>
  <w:style w:type="character" w:customStyle="1" w:styleId="HeaderChar">
    <w:name w:val="Header Char"/>
    <w:basedOn w:val="DefaultParagraphFont"/>
    <w:link w:val="Header"/>
    <w:uiPriority w:val="99"/>
    <w:rsid w:val="002D61DB"/>
    <w:rPr>
      <w:rFonts w:ascii="Times New Roman" w:eastAsia="Calibri" w:hAnsi="Times New Roman" w:cs="Times New Roman"/>
      <w:sz w:val="28"/>
    </w:rPr>
  </w:style>
  <w:style w:type="paragraph" w:styleId="NormalWeb">
    <w:name w:val="Normal (Web)"/>
    <w:basedOn w:val="Normal"/>
    <w:uiPriority w:val="99"/>
    <w:unhideWhenUsed/>
    <w:rsid w:val="002D61DB"/>
    <w:rPr>
      <w:sz w:val="24"/>
      <w:szCs w:val="24"/>
    </w:rPr>
  </w:style>
  <w:style w:type="table" w:styleId="TableGrid">
    <w:name w:val="Table Grid"/>
    <w:basedOn w:val="TableNormal"/>
    <w:uiPriority w:val="59"/>
    <w:rsid w:val="002D61D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DB"/>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2D61DB"/>
    <w:rPr>
      <w:vertAlign w:val="superscript"/>
    </w:rPr>
  </w:style>
  <w:style w:type="paragraph" w:styleId="FootnoteText">
    <w:name w:val="footnote text"/>
    <w:basedOn w:val="Normal"/>
    <w:link w:val="FootnoteTextChar"/>
    <w:uiPriority w:val="99"/>
    <w:unhideWhenUsed/>
    <w:rsid w:val="002D61DB"/>
    <w:rPr>
      <w:sz w:val="20"/>
      <w:szCs w:val="20"/>
    </w:rPr>
  </w:style>
  <w:style w:type="character" w:customStyle="1" w:styleId="FootnoteTextChar">
    <w:name w:val="Footnote Text Char"/>
    <w:basedOn w:val="DefaultParagraphFont"/>
    <w:link w:val="FootnoteText"/>
    <w:uiPriority w:val="99"/>
    <w:rsid w:val="002D61DB"/>
    <w:rPr>
      <w:rFonts w:ascii="Times New Roman" w:eastAsia="Calibri" w:hAnsi="Times New Roman" w:cs="Times New Roman"/>
      <w:sz w:val="20"/>
      <w:szCs w:val="20"/>
    </w:rPr>
  </w:style>
  <w:style w:type="paragraph" w:styleId="Header">
    <w:name w:val="header"/>
    <w:basedOn w:val="Normal"/>
    <w:link w:val="HeaderChar"/>
    <w:uiPriority w:val="99"/>
    <w:unhideWhenUsed/>
    <w:qFormat/>
    <w:rsid w:val="002D61DB"/>
    <w:pPr>
      <w:tabs>
        <w:tab w:val="center" w:pos="4680"/>
        <w:tab w:val="right" w:pos="9360"/>
      </w:tabs>
    </w:pPr>
  </w:style>
  <w:style w:type="character" w:customStyle="1" w:styleId="HeaderChar">
    <w:name w:val="Header Char"/>
    <w:basedOn w:val="DefaultParagraphFont"/>
    <w:link w:val="Header"/>
    <w:uiPriority w:val="99"/>
    <w:rsid w:val="002D61DB"/>
    <w:rPr>
      <w:rFonts w:ascii="Times New Roman" w:eastAsia="Calibri" w:hAnsi="Times New Roman" w:cs="Times New Roman"/>
      <w:sz w:val="28"/>
    </w:rPr>
  </w:style>
  <w:style w:type="paragraph" w:styleId="NormalWeb">
    <w:name w:val="Normal (Web)"/>
    <w:basedOn w:val="Normal"/>
    <w:uiPriority w:val="99"/>
    <w:unhideWhenUsed/>
    <w:rsid w:val="002D61DB"/>
    <w:rPr>
      <w:sz w:val="24"/>
      <w:szCs w:val="24"/>
    </w:rPr>
  </w:style>
  <w:style w:type="table" w:styleId="TableGrid">
    <w:name w:val="Table Grid"/>
    <w:basedOn w:val="TableNormal"/>
    <w:uiPriority w:val="59"/>
    <w:rsid w:val="002D61D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Ly</dc:creator>
  <cp:keywords/>
  <dc:description/>
  <cp:lastModifiedBy>MK01</cp:lastModifiedBy>
  <cp:revision>3</cp:revision>
  <dcterms:created xsi:type="dcterms:W3CDTF">2024-01-11T08:23:00Z</dcterms:created>
  <dcterms:modified xsi:type="dcterms:W3CDTF">2024-01-12T01:11:00Z</dcterms:modified>
</cp:coreProperties>
</file>