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4466"/>
      </w:tblGrid>
      <w:tr w:rsidR="0030723C" w:rsidRPr="0030723C" w14:paraId="45B308AD" w14:textId="77777777" w:rsidTr="0030723C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AA2591" w14:textId="77777777" w:rsidR="0030723C" w:rsidRPr="0030723C" w:rsidRDefault="0030723C" w:rsidP="0030723C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0723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ĐẢNG BỘ HUYỆN TRIỆU SƠN</w:t>
            </w:r>
          </w:p>
          <w:p w14:paraId="7C70110D" w14:textId="77777777" w:rsidR="0030723C" w:rsidRPr="0030723C" w:rsidRDefault="0030723C" w:rsidP="0030723C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0723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CHI BỘ XÃ THỌ TÂN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B16B5" w14:textId="77777777" w:rsidR="0030723C" w:rsidRPr="0030723C" w:rsidRDefault="0030723C" w:rsidP="0030723C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ĐẢNG CỘNG SẢN VIỆT NAM</w:t>
            </w:r>
          </w:p>
        </w:tc>
      </w:tr>
      <w:tr w:rsidR="0030723C" w:rsidRPr="0030723C" w14:paraId="14A0A9B2" w14:textId="77777777" w:rsidTr="0030723C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60B67C" w14:textId="77777777" w:rsidR="0030723C" w:rsidRPr="0030723C" w:rsidRDefault="0030723C" w:rsidP="0030723C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0" w:name="_GoBack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455A2A" w14:textId="77777777" w:rsidR="0030723C" w:rsidRPr="0030723C" w:rsidRDefault="0030723C" w:rsidP="0030723C">
            <w:pPr>
              <w:spacing w:line="375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0723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...., </w:t>
            </w:r>
            <w:proofErr w:type="spellStart"/>
            <w:r w:rsidRPr="0030723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ngày</w:t>
            </w:r>
            <w:proofErr w:type="spellEnd"/>
            <w:r w:rsidRPr="0030723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....</w:t>
            </w:r>
            <w:proofErr w:type="spellStart"/>
            <w:r w:rsidRPr="0030723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tháng</w:t>
            </w:r>
            <w:proofErr w:type="spellEnd"/>
            <w:r w:rsidRPr="0030723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...</w:t>
            </w:r>
            <w:proofErr w:type="spellStart"/>
            <w:r w:rsidRPr="0030723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năm</w:t>
            </w:r>
            <w:proofErr w:type="spellEnd"/>
            <w:r w:rsidRPr="0030723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....</w:t>
            </w:r>
          </w:p>
        </w:tc>
      </w:tr>
    </w:tbl>
    <w:p w14:paraId="729AC87D" w14:textId="77777777" w:rsidR="0030723C" w:rsidRPr="0030723C" w:rsidRDefault="0030723C" w:rsidP="0030723C">
      <w:pPr>
        <w:spacing w:before="100" w:beforeAutospacing="1" w:after="90" w:line="345" w:lineRule="atLeast"/>
        <w:jc w:val="center"/>
        <w:rPr>
          <w:rStyle w:val="Hyperlink"/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color w:val="000000"/>
          <w:sz w:val="21"/>
          <w:szCs w:val="21"/>
        </w:rPr>
        <w:instrText xml:space="preserve"> HYPERLINK "https://luatminhkhue.vn/mau-ban-kiem-diem-dang-vien-cuoi-nam.aspx" </w:instrText>
      </w:r>
      <w:r>
        <w:rPr>
          <w:rFonts w:ascii="Arial" w:hAnsi="Arial" w:cs="Arial"/>
          <w:b/>
          <w:bCs/>
          <w:color w:val="000000"/>
          <w:sz w:val="21"/>
          <w:szCs w:val="21"/>
        </w:rPr>
      </w: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separate"/>
      </w:r>
      <w:r w:rsidRPr="0030723C">
        <w:rPr>
          <w:rStyle w:val="Hyperlink"/>
          <w:rFonts w:ascii="Arial" w:hAnsi="Arial" w:cs="Arial"/>
          <w:b/>
          <w:bCs/>
          <w:sz w:val="21"/>
          <w:szCs w:val="21"/>
        </w:rPr>
        <w:t>BẢN KIỂM ĐIỂM ĐẢNG VIÊN</w:t>
      </w:r>
    </w:p>
    <w:p w14:paraId="370A69F7" w14:textId="77777777" w:rsidR="0030723C" w:rsidRPr="0030723C" w:rsidRDefault="0030723C" w:rsidP="0030723C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end"/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Năm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2024</w:t>
      </w:r>
    </w:p>
    <w:p w14:paraId="258FECD8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Họ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: 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Lê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Văn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B                 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30723C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30723C">
        <w:rPr>
          <w:rFonts w:ascii="Arial" w:hAnsi="Arial" w:cs="Arial"/>
          <w:color w:val="000000"/>
          <w:sz w:val="21"/>
          <w:szCs w:val="21"/>
        </w:rPr>
        <w:t xml:space="preserve"> 1958</w:t>
      </w:r>
    </w:p>
    <w:p w14:paraId="1D7DD238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viên</w:t>
      </w:r>
      <w:proofErr w:type="spellEnd"/>
    </w:p>
    <w:p w14:paraId="7EF66736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đoàn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Nghỉ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hưu</w:t>
      </w:r>
      <w:proofErr w:type="spellEnd"/>
    </w:p>
    <w:p w14:paraId="4DE27DA6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chi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xã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Thọ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Tân</w:t>
      </w:r>
      <w:proofErr w:type="spellEnd"/>
    </w:p>
    <w:bookmarkEnd w:id="0"/>
    <w:p w14:paraId="04FB2D0A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văn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xxx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20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7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2020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ủy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huyện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Triệu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Sơn</w:t>
      </w:r>
      <w:proofErr w:type="spellEnd"/>
    </w:p>
    <w:p w14:paraId="32FB830B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color w:val="000000"/>
          <w:sz w:val="21"/>
          <w:szCs w:val="21"/>
        </w:rPr>
        <w:t xml:space="preserve">" V/v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hướng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dẫn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dung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phê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bình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phê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bình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đánh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giá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cán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2024" </w:t>
      </w:r>
    </w:p>
    <w:p w14:paraId="75DF0F7D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color w:val="000000"/>
          <w:sz w:val="21"/>
          <w:szCs w:val="21"/>
        </w:rPr>
        <w:t xml:space="preserve">Nay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2024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dung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:</w:t>
      </w:r>
    </w:p>
    <w:p w14:paraId="09622E17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1.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ưu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điểm</w:t>
      </w:r>
      <w:proofErr w:type="spellEnd"/>
    </w:p>
    <w:p w14:paraId="168EEF9D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color w:val="000000"/>
          <w:sz w:val="21"/>
          <w:szCs w:val="21"/>
        </w:rPr>
        <w:t xml:space="preserve">a)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tưởng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: </w:t>
      </w:r>
    </w:p>
    <w:p w14:paraId="048B29EA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luôn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trường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tưởng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vững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kiên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đường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lối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đổi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mới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mục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tiêu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độc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tộc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nghĩa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xã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luôn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trung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nghĩa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Mác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Lê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nin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tưởng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Hồ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Minh.</w:t>
      </w:r>
    </w:p>
    <w:p w14:paraId="69D39B3F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Nghiêm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túc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trương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đường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lối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nước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trú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</w:t>
      </w:r>
    </w:p>
    <w:p w14:paraId="75F7A44A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Kiên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đấu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tranh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phê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bình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tưởng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vững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phai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nhạt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tưởng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lẽ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phải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tốt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</w:t>
      </w:r>
    </w:p>
    <w:p w14:paraId="38669402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lastRenderedPageBreak/>
        <w:t>Bản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luôn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tuyên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truyền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vận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đình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trương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sách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nước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cùng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xây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dựng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Gia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đình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văn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hóa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nếp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mới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ở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khu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</w:t>
      </w:r>
    </w:p>
    <w:p w14:paraId="5248E492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color w:val="000000"/>
          <w:sz w:val="21"/>
          <w:szCs w:val="21"/>
        </w:rPr>
        <w:t xml:space="preserve">b)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phẩm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lối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 </w:t>
      </w:r>
    </w:p>
    <w:p w14:paraId="517598B1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Tích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hưởng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ứng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cuộc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vận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“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Học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tập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tấm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gương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Hồ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Minh”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gắn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chuẩn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mực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tưởng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tấm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gương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phong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cách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tịch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Hồ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Minh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bằng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cụ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phong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cách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xã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tiết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kiệm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cuộc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nhật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</w:t>
      </w:r>
    </w:p>
    <w:p w14:paraId="276FAE78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tinh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thần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xây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dựng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đoàn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nhất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chi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cộng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giúp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đỡ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cảnh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khó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khăn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tín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danh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dự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đổ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lỗi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né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tránh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đùn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đẩy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khuyết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khác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</w:t>
      </w:r>
    </w:p>
    <w:p w14:paraId="02850837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lối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lành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mạnh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luôn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đấu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tranh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ngăn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ngừa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nhũng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tiêu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ở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phương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cuộc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biểu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tiêu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tuân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thủ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bình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đẳng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tôn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trọng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trú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gìn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cách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phẩm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cách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mạng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tiền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phong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gương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mẫu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</w:t>
      </w:r>
    </w:p>
    <w:p w14:paraId="4498D88F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Nghiêm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túc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xxx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proofErr w:type="gramStart"/>
      <w:r w:rsidRPr="0030723C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ban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Trung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ương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 </w:t>
      </w:r>
    </w:p>
    <w:p w14:paraId="36B8B0BB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color w:val="000000"/>
          <w:sz w:val="21"/>
          <w:szCs w:val="21"/>
        </w:rPr>
        <w:t xml:space="preserve">c)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kỷ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: </w:t>
      </w:r>
    </w:p>
    <w:p w14:paraId="6660CB0D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luôn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nếp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độ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đóng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phí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tốt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thị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 </w:t>
      </w:r>
    </w:p>
    <w:p w14:paraId="2A5A98C0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nguyên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tắc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tập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trung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</w:p>
    <w:p w14:paraId="70A2CE38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nghiêm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chỉnh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sách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nước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phương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 </w:t>
      </w:r>
    </w:p>
    <w:p w14:paraId="30CE3DB2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Luôn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thái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độ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cầu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thị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sữa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chữa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khắc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phục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khuyết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</w:p>
    <w:p w14:paraId="7321992C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2.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Khuyết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điểm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hạn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chế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. </w:t>
      </w:r>
    </w:p>
    <w:p w14:paraId="6AFE2012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color w:val="000000"/>
          <w:sz w:val="21"/>
          <w:szCs w:val="21"/>
        </w:rPr>
        <w:t xml:space="preserve">a)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tưởng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 </w:t>
      </w:r>
    </w:p>
    <w:p w14:paraId="322152BE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Còn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nhiều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hạn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chưa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xuyên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chưa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đóng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góp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nhiều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giúp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nâng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cao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luận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gắn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tế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 </w:t>
      </w:r>
    </w:p>
    <w:p w14:paraId="437014C5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color w:val="000000"/>
          <w:sz w:val="21"/>
          <w:szCs w:val="21"/>
        </w:rPr>
        <w:t xml:space="preserve">b)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phẩm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lối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 </w:t>
      </w:r>
    </w:p>
    <w:p w14:paraId="3DD9A9ED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xã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chưa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xuyên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</w:t>
      </w:r>
    </w:p>
    <w:p w14:paraId="6258B333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color w:val="000000"/>
          <w:sz w:val="21"/>
          <w:szCs w:val="21"/>
        </w:rPr>
        <w:t xml:space="preserve">c)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kỷ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</w:p>
    <w:p w14:paraId="7FDF9E04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Vẫn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còn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tình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chưa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nghiêm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túc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nếp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chi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bộ</w:t>
      </w:r>
      <w:proofErr w:type="spellEnd"/>
    </w:p>
    <w:p w14:paraId="40BDEE46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3.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Phương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hướng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biện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pháp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khắc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phục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. </w:t>
      </w:r>
    </w:p>
    <w:p w14:paraId="516ABFC8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color w:val="000000"/>
          <w:sz w:val="21"/>
          <w:szCs w:val="21"/>
        </w:rPr>
        <w:t xml:space="preserve">a)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tưởng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trị</w:t>
      </w:r>
      <w:proofErr w:type="spellEnd"/>
    </w:p>
    <w:p w14:paraId="074C3905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xuyên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tích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đóng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góp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giúp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nâng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cao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luận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gắn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tế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</w:t>
      </w:r>
    </w:p>
    <w:p w14:paraId="123434BC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color w:val="000000"/>
          <w:sz w:val="21"/>
          <w:szCs w:val="21"/>
        </w:rPr>
        <w:t xml:space="preserve">b)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phẩm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lối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 </w:t>
      </w:r>
    </w:p>
    <w:p w14:paraId="77D7C172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Tích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hưởng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ứng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cuộc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vận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"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Học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tập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tấm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gương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Hồ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Chí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Minh"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hoạch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cụ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xác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giúp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mọi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lối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sống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tế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tấm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gương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Bác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 </w:t>
      </w:r>
    </w:p>
    <w:p w14:paraId="2B25389D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color w:val="000000"/>
          <w:sz w:val="21"/>
          <w:szCs w:val="21"/>
        </w:rPr>
        <w:t xml:space="preserve">c)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kỷ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</w:p>
    <w:p w14:paraId="4DF99ECC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Sắp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xếp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nghiêm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túc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nề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nếp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chi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 </w:t>
      </w:r>
    </w:p>
    <w:p w14:paraId="7C4DE80D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4.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Tự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nhận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xét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mức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phân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loại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chất</w:t>
      </w:r>
      <w:proofErr w:type="spellEnd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lượng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Đảng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vụ</w:t>
      </w:r>
      <w:proofErr w:type="spellEnd"/>
    </w:p>
    <w:p w14:paraId="53CC22CC" w14:textId="77777777" w:rsidR="0030723C" w:rsidRPr="0030723C" w:rsidRDefault="0030723C" w:rsidP="0030723C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NGƯỜI TỰ KIỂM ĐIỂM</w:t>
      </w:r>
    </w:p>
    <w:p w14:paraId="595FD17C" w14:textId="77777777" w:rsidR="0030723C" w:rsidRPr="0030723C" w:rsidRDefault="0030723C" w:rsidP="0030723C">
      <w:pPr>
        <w:spacing w:before="100" w:beforeAutospacing="1" w:after="90" w:line="345" w:lineRule="atLeast"/>
        <w:rPr>
          <w:rFonts w:ascii="Arial" w:hAnsi="Arial" w:cs="Arial"/>
          <w:color w:val="000000"/>
          <w:sz w:val="21"/>
          <w:szCs w:val="21"/>
        </w:rPr>
      </w:pPr>
      <w:r w:rsidRPr="0030723C">
        <w:rPr>
          <w:rFonts w:ascii="Arial" w:hAnsi="Arial" w:cs="Arial"/>
          <w:b/>
          <w:bCs/>
          <w:color w:val="000000"/>
          <w:sz w:val="21"/>
          <w:szCs w:val="21"/>
        </w:rPr>
        <w:t>ĐÁNH GIÁ, PHÂN LOẠI CHẤT LƯỢNG ĐẢNG VIÊN</w:t>
      </w:r>
    </w:p>
    <w:tbl>
      <w:tblPr>
        <w:tblW w:w="91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1"/>
        <w:gridCol w:w="4109"/>
      </w:tblGrid>
      <w:tr w:rsidR="0030723C" w:rsidRPr="0030723C" w14:paraId="6EE33092" w14:textId="77777777" w:rsidTr="0030723C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F47908" w14:textId="77777777" w:rsidR="0030723C" w:rsidRPr="0030723C" w:rsidRDefault="0030723C" w:rsidP="0030723C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Nhận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xét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đánh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giá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của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chi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ủy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, chi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bộ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trực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thuộc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đảng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bộ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cơ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sở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nếu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có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412D3" w14:textId="77777777" w:rsidR="0030723C" w:rsidRPr="0030723C" w:rsidRDefault="0030723C" w:rsidP="0030723C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Đảng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ủy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hoặc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chi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ủy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cơ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sở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đánh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giá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phân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loại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chất</w:t>
            </w:r>
            <w:proofErr w:type="spellEnd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lượng</w:t>
            </w:r>
            <w:proofErr w:type="spellEnd"/>
          </w:p>
        </w:tc>
      </w:tr>
      <w:tr w:rsidR="0030723C" w:rsidRPr="0030723C" w14:paraId="194D186B" w14:textId="77777777" w:rsidTr="0030723C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CB3E10" w14:textId="77777777" w:rsidR="0030723C" w:rsidRPr="0030723C" w:rsidRDefault="0030723C" w:rsidP="0030723C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18AA61" w14:textId="77777777" w:rsidR="0030723C" w:rsidRPr="0030723C" w:rsidRDefault="0030723C" w:rsidP="0030723C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3DAE77CB" w14:textId="77777777" w:rsidR="0030723C" w:rsidRPr="0030723C" w:rsidRDefault="0030723C" w:rsidP="0030723C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Phân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loại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lượng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: </w:t>
      </w:r>
    </w:p>
    <w:p w14:paraId="6936860D" w14:textId="77777777" w:rsidR="0030723C" w:rsidRPr="0030723C" w:rsidRDefault="0030723C" w:rsidP="0030723C">
      <w:pPr>
        <w:spacing w:before="100" w:beforeAutospacing="1" w:after="9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 w:rsidRPr="0030723C">
        <w:rPr>
          <w:rFonts w:ascii="Arial" w:hAnsi="Arial" w:cs="Arial"/>
          <w:color w:val="000000"/>
          <w:sz w:val="21"/>
          <w:szCs w:val="21"/>
        </w:rPr>
        <w:t>....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proofErr w:type="gramEnd"/>
      <w:r w:rsidRPr="0030723C">
        <w:rPr>
          <w:rFonts w:ascii="Arial" w:hAnsi="Arial" w:cs="Arial"/>
          <w:color w:val="000000"/>
          <w:sz w:val="21"/>
          <w:szCs w:val="21"/>
        </w:rPr>
        <w:t>....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 xml:space="preserve"> ....</w:t>
      </w:r>
      <w:proofErr w:type="spellStart"/>
      <w:r w:rsidRPr="0030723C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30723C">
        <w:rPr>
          <w:rFonts w:ascii="Arial" w:hAnsi="Arial" w:cs="Arial"/>
          <w:color w:val="000000"/>
          <w:sz w:val="21"/>
          <w:szCs w:val="21"/>
        </w:rPr>
        <w:t>....</w:t>
      </w:r>
    </w:p>
    <w:tbl>
      <w:tblPr>
        <w:tblW w:w="91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5270"/>
      </w:tblGrid>
      <w:tr w:rsidR="0030723C" w:rsidRPr="0030723C" w14:paraId="48EBEFC5" w14:textId="77777777" w:rsidTr="0030723C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1A2B9" w14:textId="77777777" w:rsidR="0030723C" w:rsidRPr="0030723C" w:rsidRDefault="0030723C" w:rsidP="0030723C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0723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T/M CHỈ ỦY </w:t>
            </w:r>
            <w:proofErr w:type="gramStart"/>
            <w:r w:rsidRPr="0030723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 CHI</w:t>
            </w:r>
            <w:proofErr w:type="gramEnd"/>
            <w:r w:rsidRPr="0030723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BỘ)</w:t>
            </w:r>
          </w:p>
          <w:p w14:paraId="7E8C72AA" w14:textId="77777777" w:rsidR="0030723C" w:rsidRPr="0030723C" w:rsidRDefault="0030723C" w:rsidP="0030723C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(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Ký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ghi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rõ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họ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tên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17CD7B" w14:textId="77777777" w:rsidR="0030723C" w:rsidRPr="0030723C" w:rsidRDefault="0030723C" w:rsidP="0030723C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0723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T/M ĐẢNG ỦY </w:t>
            </w:r>
            <w:proofErr w:type="gramStart"/>
            <w:r w:rsidRPr="0030723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 CHI</w:t>
            </w:r>
            <w:proofErr w:type="gramEnd"/>
            <w:r w:rsidRPr="0030723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ỦY)</w:t>
            </w:r>
          </w:p>
          <w:p w14:paraId="4532CCE9" w14:textId="77777777" w:rsidR="0030723C" w:rsidRPr="0030723C" w:rsidRDefault="0030723C" w:rsidP="0030723C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(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Ký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ghi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rõ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họ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tên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và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đóng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dấu</w:t>
            </w:r>
            <w:proofErr w:type="spellEnd"/>
            <w:r w:rsidRPr="0030723C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</w:tbl>
    <w:p w14:paraId="1E5A2C57" w14:textId="77777777" w:rsidR="00EA670E" w:rsidRDefault="00EA670E"/>
    <w:sectPr w:rsidR="00EA670E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3C"/>
    <w:rsid w:val="0030723C"/>
    <w:rsid w:val="00D9680D"/>
    <w:rsid w:val="00E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2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23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0723C"/>
    <w:rPr>
      <w:b/>
      <w:bCs/>
    </w:rPr>
  </w:style>
  <w:style w:type="character" w:styleId="Hyperlink">
    <w:name w:val="Hyperlink"/>
    <w:basedOn w:val="DefaultParagraphFont"/>
    <w:uiPriority w:val="99"/>
    <w:unhideWhenUsed/>
    <w:rsid w:val="00307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4C38CA-05E5-1D42-B29C-FA8E82EE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634</Words>
  <Characters>3614</Characters>
  <Application>Microsoft Macintosh Word</Application>
  <DocSecurity>0</DocSecurity>
  <Lines>30</Lines>
  <Paragraphs>8</Paragraphs>
  <ScaleCrop>false</ScaleCrop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2024-01-31T06:52:00Z</dcterms:created>
  <dcterms:modified xsi:type="dcterms:W3CDTF">2024-01-31T06:55:00Z</dcterms:modified>
</cp:coreProperties>
</file>