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55592" w14:textId="77777777" w:rsidR="00E055F1" w:rsidRDefault="00E055F1" w:rsidP="00E055F1">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CỘNG HÒA XÃ HỘI CHỦ NGHĨA VIỆT NAM</w:t>
      </w:r>
    </w:p>
    <w:p w14:paraId="77507284" w14:textId="77777777" w:rsidR="00E055F1" w:rsidRDefault="00E055F1" w:rsidP="00E055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64461FCC" w14:textId="77777777" w:rsidR="00E055F1" w:rsidRDefault="00E055F1" w:rsidP="00E055F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 xml:space="preserve"> Năm </w:t>
      </w:r>
      <w:proofErr w:type="gramStart"/>
      <w:r>
        <w:rPr>
          <w:rStyle w:val="Emphasis"/>
          <w:rFonts w:ascii="Arial" w:hAnsi="Arial" w:cs="Arial"/>
          <w:color w:val="000000"/>
          <w:sz w:val="21"/>
          <w:szCs w:val="21"/>
        </w:rPr>
        <w:t>…..</w:t>
      </w:r>
      <w:proofErr w:type="gramEnd"/>
    </w:p>
    <w:p w14:paraId="713EBA09" w14:textId="77777777" w:rsidR="00E055F1" w:rsidRDefault="00E055F1" w:rsidP="00E055F1">
      <w:pPr>
        <w:pStyle w:val="NormalWeb"/>
        <w:spacing w:after="90" w:afterAutospacing="0" w:line="345" w:lineRule="atLeast"/>
        <w:rPr>
          <w:rFonts w:ascii="Arial" w:hAnsi="Arial" w:cs="Arial"/>
          <w:color w:val="000000"/>
          <w:sz w:val="21"/>
          <w:szCs w:val="21"/>
        </w:rPr>
      </w:pPr>
    </w:p>
    <w:p w14:paraId="0E73DED0" w14:textId="77777777" w:rsidR="00E055F1" w:rsidRDefault="00E055F1" w:rsidP="00E055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TẠM ĐÌNH CHỈ GIẢI QUYẾT VỤ ÁN DÂN SỰ</w:t>
      </w:r>
    </w:p>
    <w:p w14:paraId="0E3788A3" w14:textId="77777777" w:rsidR="00E055F1" w:rsidRDefault="00E055F1" w:rsidP="00E055F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 Tòa án nhân dân …………………………………………… </w:t>
      </w:r>
    </w:p>
    <w:p w14:paraId="03819C1A" w14:textId="77777777" w:rsidR="00E055F1" w:rsidRDefault="00E055F1" w:rsidP="00E055F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tên là: ……………………........... Sinh ngày: …………………… </w:t>
      </w:r>
    </w:p>
    <w:p w14:paraId="1E4E3E7B" w14:textId="77777777" w:rsidR="00E055F1" w:rsidRDefault="00E055F1" w:rsidP="00E055F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CCCD: ……………………………... Cấp ngày: ……………………… </w:t>
      </w:r>
    </w:p>
    <w:p w14:paraId="3ABFAE87" w14:textId="77777777" w:rsidR="00E055F1" w:rsidRDefault="00E055F1" w:rsidP="00E055F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 </w:t>
      </w:r>
    </w:p>
    <w:p w14:paraId="66975392" w14:textId="77777777" w:rsidR="00E055F1" w:rsidRDefault="00E055F1" w:rsidP="00E055F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SDT: ……………………………………………………………………… </w:t>
      </w:r>
    </w:p>
    <w:p w14:paraId="566E02C5" w14:textId="77777777" w:rsidR="00E055F1" w:rsidRDefault="00E055F1" w:rsidP="00E055F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Là người được ủy quyền của các đồng nguyên đơn: ……………… </w:t>
      </w:r>
    </w:p>
    <w:p w14:paraId="556D2DA3" w14:textId="77777777" w:rsidR="00E055F1" w:rsidRDefault="00E055F1" w:rsidP="00E055F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Trong vụ án tranh chấp hợp đồng chuyển nhượng quyền sử dụng đất thụ lý số ……… của Tòa án nhân </w:t>
      </w:r>
      <w:proofErr w:type="gramStart"/>
      <w:r>
        <w:rPr>
          <w:rFonts w:ascii="Arial" w:hAnsi="Arial" w:cs="Arial"/>
          <w:color w:val="000000"/>
          <w:sz w:val="21"/>
          <w:szCs w:val="21"/>
        </w:rPr>
        <w:t>dân  …</w:t>
      </w:r>
      <w:proofErr w:type="gramEnd"/>
      <w:r>
        <w:rPr>
          <w:rFonts w:ascii="Arial" w:hAnsi="Arial" w:cs="Arial"/>
          <w:color w:val="000000"/>
          <w:sz w:val="21"/>
          <w:szCs w:val="21"/>
        </w:rPr>
        <w:t>……………… </w:t>
      </w:r>
    </w:p>
    <w:p w14:paraId="587C9989" w14:textId="77777777" w:rsidR="00E055F1" w:rsidRDefault="00E055F1" w:rsidP="00E055F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tại điểm h, Khoản 1, Điều 214 </w:t>
      </w:r>
      <w:hyperlink r:id="rId11" w:history="1">
        <w:r>
          <w:rPr>
            <w:rStyle w:val="Hyperlink"/>
            <w:rFonts w:ascii="Arial" w:hAnsi="Arial" w:cs="Arial"/>
            <w:color w:val="135ECD"/>
            <w:sz w:val="21"/>
            <w:szCs w:val="21"/>
          </w:rPr>
          <w:t>Bộ luật tố tụng dân sự 2015</w:t>
        </w:r>
      </w:hyperlink>
      <w:r>
        <w:rPr>
          <w:rFonts w:ascii="Arial" w:hAnsi="Arial" w:cs="Arial"/>
          <w:color w:val="000000"/>
          <w:sz w:val="21"/>
          <w:szCs w:val="21"/>
        </w:rPr>
        <w:t> và Khoản 18 Điều 70 Bộ luật tố tụng dân sự 2015.</w:t>
      </w:r>
    </w:p>
    <w:p w14:paraId="3F1AF602" w14:textId="0B09AD1C" w:rsidR="00E055F1" w:rsidRDefault="00E055F1" w:rsidP="00E055F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xin tạm đình chỉ: Thu thập thêm bằng chứng về việc giao dịch chuyển nhượng sử dụng đất với ông A, bà B và anh C tại xã……………., huyện…………………, tỉnh ………</w:t>
      </w:r>
      <w:r>
        <w:rPr>
          <w:rFonts w:ascii="Arial" w:hAnsi="Arial" w:cs="Arial"/>
          <w:color w:val="000000"/>
          <w:sz w:val="21"/>
          <w:szCs w:val="21"/>
        </w:rPr>
        <w:t xml:space="preserve"> </w:t>
      </w:r>
      <w:bookmarkStart w:id="0" w:name="_GoBack"/>
      <w:bookmarkEnd w:id="0"/>
    </w:p>
    <w:p w14:paraId="085C9162" w14:textId="77777777" w:rsidR="00E055F1" w:rsidRDefault="00E055F1" w:rsidP="00E055F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xin chân thành cảm ơn.</w:t>
      </w:r>
    </w:p>
    <w:p w14:paraId="62420A3B" w14:textId="77777777" w:rsidR="00E055F1" w:rsidRDefault="00E055F1" w:rsidP="00E055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LÀM ĐƠN</w:t>
      </w:r>
    </w:p>
    <w:p w14:paraId="3F6A7BC0" w14:textId="77777777" w:rsidR="00E07FEC" w:rsidRPr="00E055F1" w:rsidRDefault="00E07FEC" w:rsidP="00E055F1"/>
    <w:sectPr w:rsidR="00E07FEC" w:rsidRPr="00E055F1" w:rsidSect="00D13476">
      <w:headerReference w:type="even" r:id="rId12"/>
      <w:headerReference w:type="default" r:id="rId13"/>
      <w:footerReference w:type="default" r:id="rId14"/>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C95B7" w14:textId="77777777" w:rsidR="008A0DCD" w:rsidRDefault="008A0DCD">
      <w:r>
        <w:separator/>
      </w:r>
    </w:p>
  </w:endnote>
  <w:endnote w:type="continuationSeparator" w:id="0">
    <w:p w14:paraId="2F2732BC" w14:textId="77777777" w:rsidR="008A0DCD" w:rsidRDefault="008A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53D" w14:textId="77777777" w:rsidR="00E07FEC" w:rsidRDefault="00CD49F2">
    <w:r>
      <w:rPr>
        <w:rFonts w:ascii="Times New Roman" w:eastAsia="Times New Roman" w:hAnsi="Times New Roman" w:cs="Times New Roman"/>
        <w:b/>
        <w:color w:val="0000FF"/>
      </w:rPr>
      <w:t xml:space="preserve">LUẬT SƯ TƯ VẤN PHÁP LUẬT 24/7 GỌI </w:t>
    </w:r>
    <w:r>
      <w:rPr>
        <w:rFonts w:ascii="Times New Roman" w:eastAsia="Times New Roman" w:hAnsi="Times New Roman" w:cs="Times New Roman"/>
        <w:b/>
        <w:color w:val="FF0000"/>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FC15C" w14:textId="77777777" w:rsidR="008A0DCD" w:rsidRDefault="008A0DCD">
      <w:r>
        <w:separator/>
      </w:r>
    </w:p>
  </w:footnote>
  <w:footnote w:type="continuationSeparator" w:id="0">
    <w:p w14:paraId="539D1B7E" w14:textId="77777777" w:rsidR="008A0DCD" w:rsidRDefault="008A0D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9532" w14:textId="77777777" w:rsidR="00E07FEC" w:rsidRDefault="00CD49F2">
    <w:r>
      <w:rPr>
        <w:rFonts w:ascii="Arial" w:eastAsia="Arial" w:hAnsi="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08039E"/>
    <w:rsid w:val="00183CC9"/>
    <w:rsid w:val="0020472C"/>
    <w:rsid w:val="003263E9"/>
    <w:rsid w:val="0034781E"/>
    <w:rsid w:val="003D069D"/>
    <w:rsid w:val="00467193"/>
    <w:rsid w:val="0049255A"/>
    <w:rsid w:val="005C4258"/>
    <w:rsid w:val="006053D3"/>
    <w:rsid w:val="006349D0"/>
    <w:rsid w:val="007E70F3"/>
    <w:rsid w:val="007F2926"/>
    <w:rsid w:val="007F54B8"/>
    <w:rsid w:val="008A0DCD"/>
    <w:rsid w:val="008C0D04"/>
    <w:rsid w:val="00900E9D"/>
    <w:rsid w:val="0092064B"/>
    <w:rsid w:val="00A000B1"/>
    <w:rsid w:val="00BE6B77"/>
    <w:rsid w:val="00C170EC"/>
    <w:rsid w:val="00CD49F2"/>
    <w:rsid w:val="00DC01D2"/>
    <w:rsid w:val="00DE5678"/>
    <w:rsid w:val="00E01ACE"/>
    <w:rsid w:val="00E01B87"/>
    <w:rsid w:val="00E055F1"/>
    <w:rsid w:val="00E07FEC"/>
    <w:rsid w:val="00E405BF"/>
    <w:rsid w:val="00F74D53"/>
    <w:rsid w:val="00F86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21148">
      <w:bodyDiv w:val="1"/>
      <w:marLeft w:val="0"/>
      <w:marRight w:val="0"/>
      <w:marTop w:val="0"/>
      <w:marBottom w:val="0"/>
      <w:divBdr>
        <w:top w:val="none" w:sz="0" w:space="0" w:color="auto"/>
        <w:left w:val="none" w:sz="0" w:space="0" w:color="auto"/>
        <w:bottom w:val="none" w:sz="0" w:space="0" w:color="auto"/>
        <w:right w:val="none" w:sz="0" w:space="0" w:color="auto"/>
      </w:divBdr>
    </w:div>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630790790">
      <w:bodyDiv w:val="1"/>
      <w:marLeft w:val="0"/>
      <w:marRight w:val="0"/>
      <w:marTop w:val="0"/>
      <w:marBottom w:val="0"/>
      <w:divBdr>
        <w:top w:val="none" w:sz="0" w:space="0" w:color="auto"/>
        <w:left w:val="none" w:sz="0" w:space="0" w:color="auto"/>
        <w:bottom w:val="none" w:sz="0" w:space="0" w:color="auto"/>
        <w:right w:val="none" w:sz="0" w:space="0" w:color="auto"/>
      </w:divBdr>
    </w:div>
    <w:div w:id="671877531">
      <w:bodyDiv w:val="1"/>
      <w:marLeft w:val="0"/>
      <w:marRight w:val="0"/>
      <w:marTop w:val="0"/>
      <w:marBottom w:val="0"/>
      <w:divBdr>
        <w:top w:val="none" w:sz="0" w:space="0" w:color="auto"/>
        <w:left w:val="none" w:sz="0" w:space="0" w:color="auto"/>
        <w:bottom w:val="none" w:sz="0" w:space="0" w:color="auto"/>
        <w:right w:val="none" w:sz="0" w:space="0" w:color="auto"/>
      </w:divBdr>
    </w:div>
    <w:div w:id="681857700">
      <w:bodyDiv w:val="1"/>
      <w:marLeft w:val="0"/>
      <w:marRight w:val="0"/>
      <w:marTop w:val="0"/>
      <w:marBottom w:val="0"/>
      <w:divBdr>
        <w:top w:val="none" w:sz="0" w:space="0" w:color="auto"/>
        <w:left w:val="none" w:sz="0" w:space="0" w:color="auto"/>
        <w:bottom w:val="none" w:sz="0" w:space="0" w:color="auto"/>
        <w:right w:val="none" w:sz="0" w:space="0" w:color="auto"/>
      </w:divBdr>
    </w:div>
    <w:div w:id="940912998">
      <w:bodyDiv w:val="1"/>
      <w:marLeft w:val="0"/>
      <w:marRight w:val="0"/>
      <w:marTop w:val="0"/>
      <w:marBottom w:val="0"/>
      <w:divBdr>
        <w:top w:val="none" w:sz="0" w:space="0" w:color="auto"/>
        <w:left w:val="none" w:sz="0" w:space="0" w:color="auto"/>
        <w:bottom w:val="none" w:sz="0" w:space="0" w:color="auto"/>
        <w:right w:val="none" w:sz="0" w:space="0" w:color="auto"/>
      </w:divBdr>
    </w:div>
    <w:div w:id="1080104873">
      <w:bodyDiv w:val="1"/>
      <w:marLeft w:val="0"/>
      <w:marRight w:val="0"/>
      <w:marTop w:val="0"/>
      <w:marBottom w:val="0"/>
      <w:divBdr>
        <w:top w:val="none" w:sz="0" w:space="0" w:color="auto"/>
        <w:left w:val="none" w:sz="0" w:space="0" w:color="auto"/>
        <w:bottom w:val="none" w:sz="0" w:space="0" w:color="auto"/>
        <w:right w:val="none" w:sz="0" w:space="0" w:color="auto"/>
      </w:divBdr>
    </w:div>
    <w:div w:id="1172262982">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 w:id="1810902333">
      <w:bodyDiv w:val="1"/>
      <w:marLeft w:val="0"/>
      <w:marRight w:val="0"/>
      <w:marTop w:val="0"/>
      <w:marBottom w:val="0"/>
      <w:divBdr>
        <w:top w:val="none" w:sz="0" w:space="0" w:color="auto"/>
        <w:left w:val="none" w:sz="0" w:space="0" w:color="auto"/>
        <w:bottom w:val="none" w:sz="0" w:space="0" w:color="auto"/>
        <w:right w:val="none" w:sz="0" w:space="0" w:color="auto"/>
      </w:divBdr>
    </w:div>
    <w:div w:id="1860698475">
      <w:bodyDiv w:val="1"/>
      <w:marLeft w:val="0"/>
      <w:marRight w:val="0"/>
      <w:marTop w:val="0"/>
      <w:marBottom w:val="0"/>
      <w:divBdr>
        <w:top w:val="none" w:sz="0" w:space="0" w:color="auto"/>
        <w:left w:val="none" w:sz="0" w:space="0" w:color="auto"/>
        <w:bottom w:val="none" w:sz="0" w:space="0" w:color="auto"/>
        <w:right w:val="none" w:sz="0" w:space="0" w:color="auto"/>
      </w:divBdr>
    </w:div>
    <w:div w:id="1902715853">
      <w:bodyDiv w:val="1"/>
      <w:marLeft w:val="0"/>
      <w:marRight w:val="0"/>
      <w:marTop w:val="0"/>
      <w:marBottom w:val="0"/>
      <w:divBdr>
        <w:top w:val="none" w:sz="0" w:space="0" w:color="auto"/>
        <w:left w:val="none" w:sz="0" w:space="0" w:color="auto"/>
        <w:bottom w:val="none" w:sz="0" w:space="0" w:color="auto"/>
        <w:right w:val="none" w:sz="0" w:space="0" w:color="auto"/>
      </w:divBdr>
    </w:div>
    <w:div w:id="1902981264">
      <w:bodyDiv w:val="1"/>
      <w:marLeft w:val="0"/>
      <w:marRight w:val="0"/>
      <w:marTop w:val="0"/>
      <w:marBottom w:val="0"/>
      <w:divBdr>
        <w:top w:val="none" w:sz="0" w:space="0" w:color="auto"/>
        <w:left w:val="none" w:sz="0" w:space="0" w:color="auto"/>
        <w:bottom w:val="none" w:sz="0" w:space="0" w:color="auto"/>
        <w:right w:val="none" w:sz="0" w:space="0" w:color="auto"/>
      </w:divBdr>
    </w:div>
    <w:div w:id="2074545257">
      <w:bodyDiv w:val="1"/>
      <w:marLeft w:val="0"/>
      <w:marRight w:val="0"/>
      <w:marTop w:val="0"/>
      <w:marBottom w:val="0"/>
      <w:divBdr>
        <w:top w:val="none" w:sz="0" w:space="0" w:color="auto"/>
        <w:left w:val="none" w:sz="0" w:space="0" w:color="auto"/>
        <w:bottom w:val="none" w:sz="0" w:space="0" w:color="auto"/>
        <w:right w:val="none" w:sz="0" w:space="0" w:color="auto"/>
      </w:divBdr>
    </w:div>
    <w:div w:id="2083867876">
      <w:bodyDiv w:val="1"/>
      <w:marLeft w:val="0"/>
      <w:marRight w:val="0"/>
      <w:marTop w:val="0"/>
      <w:marBottom w:val="0"/>
      <w:divBdr>
        <w:top w:val="none" w:sz="0" w:space="0" w:color="auto"/>
        <w:left w:val="none" w:sz="0" w:space="0" w:color="auto"/>
        <w:bottom w:val="none" w:sz="0" w:space="0" w:color="auto"/>
        <w:right w:val="none" w:sz="0" w:space="0" w:color="auto"/>
      </w:divBdr>
    </w:div>
    <w:div w:id="21391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dmin.luatminhkhue.vn/bo-luat-to-tung-dan-su-2015.aspx"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Props1.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135</Words>
  <Characters>774</Characters>
  <Application>Microsoft Macintosh Word</Application>
  <DocSecurity>0</DocSecurity>
  <Lines>6</Lines>
  <Paragraphs>1</Paragraphs>
  <ScaleCrop>false</ScaleCrop>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20</cp:revision>
  <cp:lastPrinted>2024-02-05T07:56:00Z</cp:lastPrinted>
  <dcterms:created xsi:type="dcterms:W3CDTF">2024-03-22T01:44:00Z</dcterms:created>
  <dcterms:modified xsi:type="dcterms:W3CDTF">2024-10-28T15:01:00Z</dcterms:modified>
</cp:coreProperties>
</file>