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F36F" w14:textId="77777777" w:rsidR="000E7183" w:rsidRPr="000E7183" w:rsidRDefault="000E7183" w:rsidP="000E7183">
      <w:pPr>
        <w:rPr>
          <w:b/>
          <w:bCs/>
        </w:rPr>
      </w:pPr>
      <w:r w:rsidRPr="000E7183">
        <w:rPr>
          <w:b/>
          <w:bCs/>
        </w:rPr>
        <w:t xml:space="preserve">Nguyên </w:t>
      </w:r>
      <w:proofErr w:type="spellStart"/>
      <w:r w:rsidRPr="000E7183">
        <w:rPr>
          <w:b/>
          <w:bCs/>
        </w:rPr>
        <w:t>tắc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trực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khám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, </w:t>
      </w:r>
      <w:proofErr w:type="spellStart"/>
      <w:r w:rsidRPr="000E7183">
        <w:rPr>
          <w:b/>
          <w:bCs/>
        </w:rPr>
        <w:t>chữa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từ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ngày</w:t>
      </w:r>
      <w:proofErr w:type="spellEnd"/>
      <w:r w:rsidRPr="000E7183">
        <w:rPr>
          <w:b/>
          <w:bCs/>
        </w:rPr>
        <w:t xml:space="preserve"> 1/1/2024 </w:t>
      </w:r>
      <w:proofErr w:type="spellStart"/>
      <w:r w:rsidRPr="000E7183">
        <w:rPr>
          <w:b/>
          <w:bCs/>
        </w:rPr>
        <w:t>như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thế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nào</w:t>
      </w:r>
      <w:proofErr w:type="spellEnd"/>
      <w:r w:rsidRPr="000E7183">
        <w:rPr>
          <w:b/>
          <w:bCs/>
        </w:rPr>
        <w:t>?</w:t>
      </w:r>
    </w:p>
    <w:p w14:paraId="3869CF74" w14:textId="77777777" w:rsidR="000E7183" w:rsidRDefault="000E7183" w:rsidP="000E7183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43 Thông </w:t>
      </w:r>
      <w:proofErr w:type="spellStart"/>
      <w:r>
        <w:t>tư</w:t>
      </w:r>
      <w:proofErr w:type="spellEnd"/>
      <w:r>
        <w:t xml:space="preserve"> 32/2023/TT-BYT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E485EB8" w14:textId="77777777" w:rsidR="000E7183" w:rsidRDefault="000E7183" w:rsidP="000E7183"/>
    <w:p w14:paraId="4966A0EB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24/24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01383CAE" w14:textId="77777777" w:rsidR="000E7183" w:rsidRDefault="000E7183" w:rsidP="000E7183"/>
    <w:p w14:paraId="657C8280" w14:textId="77777777" w:rsidR="000E7183" w:rsidRDefault="000E7183" w:rsidP="000E7183">
      <w:r>
        <w:t xml:space="preserve">- Các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74A7578B" w14:textId="77777777" w:rsidR="000E7183" w:rsidRDefault="000E7183" w:rsidP="000E7183"/>
    <w:p w14:paraId="52D65C24" w14:textId="77777777" w:rsidR="000E7183" w:rsidRDefault="000E7183" w:rsidP="000E7183">
      <w:r>
        <w:t xml:space="preserve">- Các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>.</w:t>
      </w:r>
    </w:p>
    <w:p w14:paraId="0499B99B" w14:textId="77777777" w:rsidR="000E7183" w:rsidRDefault="000E7183" w:rsidP="000E7183"/>
    <w:p w14:paraId="187231B3" w14:textId="77777777" w:rsidR="000E7183" w:rsidRDefault="000E7183" w:rsidP="000E7183"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6FE950F4" w14:textId="77777777" w:rsidR="000E7183" w:rsidRDefault="000E7183" w:rsidP="000E7183"/>
    <w:p w14:paraId="64D391EE" w14:textId="77777777" w:rsidR="000E7183" w:rsidRDefault="000E7183" w:rsidP="000E7183">
      <w:r>
        <w:t xml:space="preserve">- 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, do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. Công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239249E1" w14:textId="77777777" w:rsidR="000E7183" w:rsidRDefault="000E7183" w:rsidP="000E7183"/>
    <w:p w14:paraId="02B87A99" w14:textId="77777777" w:rsidR="000E7183" w:rsidRDefault="000E7183" w:rsidP="000E7183"/>
    <w:p w14:paraId="7A43DE99" w14:textId="77777777" w:rsidR="000E7183" w:rsidRPr="000E7183" w:rsidRDefault="000E7183" w:rsidP="000E7183">
      <w:pPr>
        <w:rPr>
          <w:b/>
          <w:bCs/>
        </w:rPr>
      </w:pPr>
      <w:proofErr w:type="spellStart"/>
      <w:r w:rsidRPr="000E7183">
        <w:rPr>
          <w:b/>
          <w:bCs/>
        </w:rPr>
        <w:t>Nhiệm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vụ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của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các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vị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trí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trực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khám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, </w:t>
      </w:r>
      <w:proofErr w:type="spellStart"/>
      <w:r w:rsidRPr="000E7183">
        <w:rPr>
          <w:b/>
          <w:bCs/>
        </w:rPr>
        <w:t>chữa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trong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viện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như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thế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nào</w:t>
      </w:r>
      <w:proofErr w:type="spellEnd"/>
      <w:r w:rsidRPr="000E7183">
        <w:rPr>
          <w:b/>
          <w:bCs/>
        </w:rPr>
        <w:t>?</w:t>
      </w:r>
    </w:p>
    <w:p w14:paraId="18BF9B6F" w14:textId="77777777" w:rsidR="000E7183" w:rsidRDefault="000E7183" w:rsidP="000E7183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44 Thông </w:t>
      </w:r>
      <w:proofErr w:type="spellStart"/>
      <w:r>
        <w:t>tư</w:t>
      </w:r>
      <w:proofErr w:type="spellEnd"/>
      <w:r>
        <w:t xml:space="preserve"> 32/2023/TT-BYT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9BAA182" w14:textId="77777777" w:rsidR="000E7183" w:rsidRDefault="000E7183" w:rsidP="000E7183"/>
    <w:p w14:paraId="57D2A3D5" w14:textId="77777777" w:rsidR="000E7183" w:rsidRDefault="000E7183" w:rsidP="000E7183">
      <w:r>
        <w:t xml:space="preserve">(1).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>:</w:t>
      </w:r>
    </w:p>
    <w:p w14:paraId="46E417A4" w14:textId="77777777" w:rsidR="000E7183" w:rsidRDefault="000E7183" w:rsidP="000E7183"/>
    <w:p w14:paraId="376BD2AF" w14:textId="77777777" w:rsidR="000E7183" w:rsidRDefault="000E7183" w:rsidP="000E7183"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: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khoa,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E7E50D3" w14:textId="77777777" w:rsidR="000E7183" w:rsidRDefault="000E7183" w:rsidP="000E7183"/>
    <w:p w14:paraId="0EEF92E9" w14:textId="77777777" w:rsidR="000E7183" w:rsidRDefault="000E7183" w:rsidP="000E7183">
      <w:r>
        <w:t xml:space="preserve">-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>:</w:t>
      </w:r>
    </w:p>
    <w:p w14:paraId="17E3A979" w14:textId="77777777" w:rsidR="000E7183" w:rsidRDefault="000E7183" w:rsidP="000E7183"/>
    <w:p w14:paraId="13E93C9C" w14:textId="77777777" w:rsidR="000E7183" w:rsidRDefault="000E7183" w:rsidP="000E7183">
      <w:r>
        <w:lastRenderedPageBreak/>
        <w:t xml:space="preserve">+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75C6E23E" w14:textId="77777777" w:rsidR="000E7183" w:rsidRDefault="000E7183" w:rsidP="000E7183"/>
    <w:p w14:paraId="69E25FDA" w14:textId="77777777" w:rsidR="000E7183" w:rsidRDefault="000E7183" w:rsidP="000E7183">
      <w:r>
        <w:t xml:space="preserve">+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2C842DCD" w14:textId="77777777" w:rsidR="000E7183" w:rsidRDefault="000E7183" w:rsidP="000E7183"/>
    <w:p w14:paraId="65DDD1C2" w14:textId="77777777" w:rsidR="000E7183" w:rsidRDefault="000E7183" w:rsidP="000E7183">
      <w:r>
        <w:t xml:space="preserve">+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09C4F9D7" w14:textId="77777777" w:rsidR="000E7183" w:rsidRDefault="000E7183" w:rsidP="000E7183"/>
    <w:p w14:paraId="64B151F8" w14:textId="77777777" w:rsidR="000E7183" w:rsidRDefault="000E7183" w:rsidP="000E7183">
      <w:r>
        <w:t xml:space="preserve">+ 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</w:t>
      </w:r>
    </w:p>
    <w:p w14:paraId="01A27F06" w14:textId="77777777" w:rsidR="000E7183" w:rsidRDefault="000E7183" w:rsidP="000E7183"/>
    <w:p w14:paraId="51EFBA2F" w14:textId="77777777" w:rsidR="000E7183" w:rsidRDefault="000E7183" w:rsidP="000E7183">
      <w:r>
        <w:t xml:space="preserve">(2).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:</w:t>
      </w:r>
    </w:p>
    <w:p w14:paraId="74C66EF8" w14:textId="77777777" w:rsidR="000E7183" w:rsidRDefault="000E7183" w:rsidP="000E7183"/>
    <w:p w14:paraId="7B9C19D9" w14:textId="77777777" w:rsidR="000E7183" w:rsidRDefault="000E7183" w:rsidP="000E7183"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:</w:t>
      </w:r>
    </w:p>
    <w:p w14:paraId="2E98A07B" w14:textId="77777777" w:rsidR="000E7183" w:rsidRDefault="000E7183" w:rsidP="000E7183"/>
    <w:p w14:paraId="305151E5" w14:textId="77777777" w:rsidR="000E7183" w:rsidRDefault="000E7183" w:rsidP="000E7183">
      <w:r>
        <w:t xml:space="preserve">+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khoa, </w:t>
      </w:r>
      <w:proofErr w:type="spellStart"/>
      <w:r>
        <w:t>phó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3ABF9569" w14:textId="77777777" w:rsidR="000E7183" w:rsidRDefault="000E7183" w:rsidP="000E7183"/>
    <w:p w14:paraId="62D3A11A" w14:textId="77777777" w:rsidR="000E7183" w:rsidRDefault="000E7183" w:rsidP="000E7183">
      <w:r>
        <w:t xml:space="preserve">+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6BD858FB" w14:textId="77777777" w:rsidR="000E7183" w:rsidRDefault="000E7183" w:rsidP="000E7183"/>
    <w:p w14:paraId="65DA7CA8" w14:textId="77777777" w:rsidR="000E7183" w:rsidRDefault="000E7183" w:rsidP="000E7183">
      <w:r>
        <w:t xml:space="preserve">+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do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.</w:t>
      </w:r>
    </w:p>
    <w:p w14:paraId="09ED3365" w14:textId="77777777" w:rsidR="000E7183" w:rsidRDefault="000E7183" w:rsidP="000E7183"/>
    <w:p w14:paraId="6BD94E8E" w14:textId="77777777" w:rsidR="000E7183" w:rsidRDefault="000E7183" w:rsidP="000E7183">
      <w:r>
        <w:t xml:space="preserve">-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:</w:t>
      </w:r>
    </w:p>
    <w:p w14:paraId="0AA78584" w14:textId="77777777" w:rsidR="000E7183" w:rsidRDefault="000E7183" w:rsidP="000E7183"/>
    <w:p w14:paraId="57B9CA08" w14:textId="77777777" w:rsidR="000E7183" w:rsidRDefault="000E7183" w:rsidP="000E7183">
      <w:r>
        <w:t xml:space="preserve">+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>.</w:t>
      </w:r>
    </w:p>
    <w:p w14:paraId="0D886DC6" w14:textId="77777777" w:rsidR="000E7183" w:rsidRDefault="000E7183" w:rsidP="000E7183"/>
    <w:p w14:paraId="45E808BD" w14:textId="77777777" w:rsidR="000E7183" w:rsidRDefault="000E7183" w:rsidP="000E7183">
      <w:r>
        <w:t xml:space="preserve">+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71A42342" w14:textId="77777777" w:rsidR="000E7183" w:rsidRDefault="000E7183" w:rsidP="000E7183"/>
    <w:p w14:paraId="40E98AB2" w14:textId="77777777" w:rsidR="000E7183" w:rsidRDefault="000E7183" w:rsidP="000E7183">
      <w:r>
        <w:lastRenderedPageBreak/>
        <w:t xml:space="preserve">+ 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thảm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loạt</w:t>
      </w:r>
      <w:proofErr w:type="spellEnd"/>
      <w:r>
        <w:t>.</w:t>
      </w:r>
    </w:p>
    <w:p w14:paraId="5A7AA1E8" w14:textId="77777777" w:rsidR="000E7183" w:rsidRDefault="000E7183" w:rsidP="000E7183"/>
    <w:p w14:paraId="2DA239EB" w14:textId="77777777" w:rsidR="000E7183" w:rsidRDefault="000E7183" w:rsidP="000E7183">
      <w:r>
        <w:t xml:space="preserve">+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4394B0C8" w14:textId="77777777" w:rsidR="000E7183" w:rsidRDefault="000E7183" w:rsidP="000E7183"/>
    <w:p w14:paraId="3A4EBC47" w14:textId="77777777" w:rsidR="000E7183" w:rsidRDefault="000E7183" w:rsidP="000E7183">
      <w:r>
        <w:t xml:space="preserve">+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>.</w:t>
      </w:r>
    </w:p>
    <w:p w14:paraId="7999BE8A" w14:textId="77777777" w:rsidR="000E7183" w:rsidRDefault="000E7183" w:rsidP="000E7183"/>
    <w:p w14:paraId="1A2FB0AB" w14:textId="77777777" w:rsidR="000E7183" w:rsidRDefault="000E7183" w:rsidP="000E7183">
      <w:r>
        <w:t xml:space="preserve">-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trực</w:t>
      </w:r>
      <w:proofErr w:type="spellEnd"/>
      <w:r>
        <w:t>:</w:t>
      </w:r>
    </w:p>
    <w:p w14:paraId="32993F67" w14:textId="77777777" w:rsidR="000E7183" w:rsidRDefault="000E7183" w:rsidP="000E7183"/>
    <w:p w14:paraId="3C221D7F" w14:textId="77777777" w:rsidR="000E7183" w:rsidRDefault="000E7183" w:rsidP="000E7183">
      <w:r>
        <w:t xml:space="preserve">+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14:paraId="03D26B21" w14:textId="77777777" w:rsidR="000E7183" w:rsidRDefault="000E7183" w:rsidP="000E7183"/>
    <w:p w14:paraId="3A648A3C" w14:textId="77777777" w:rsidR="000E7183" w:rsidRDefault="000E7183" w:rsidP="000E7183">
      <w:r>
        <w:t xml:space="preserve">+ 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3E17F0F2" w14:textId="77777777" w:rsidR="000E7183" w:rsidRDefault="000E7183" w:rsidP="000E7183"/>
    <w:p w14:paraId="378342E4" w14:textId="77777777" w:rsidR="000E7183" w:rsidRDefault="000E7183" w:rsidP="000E7183">
      <w:r>
        <w:t xml:space="preserve">+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1A9E98A" w14:textId="77777777" w:rsidR="000E7183" w:rsidRDefault="000E7183" w:rsidP="000E7183"/>
    <w:p w14:paraId="2E711C44" w14:textId="77777777" w:rsidR="000E7183" w:rsidRDefault="000E7183" w:rsidP="000E7183">
      <w:r>
        <w:t xml:space="preserve">+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01.</w:t>
      </w:r>
    </w:p>
    <w:p w14:paraId="44561AF8" w14:textId="77777777" w:rsidR="000E7183" w:rsidRDefault="000E7183" w:rsidP="000E7183"/>
    <w:p w14:paraId="365573C3" w14:textId="77777777" w:rsidR="000E7183" w:rsidRDefault="000E7183" w:rsidP="000E7183">
      <w:r>
        <w:t xml:space="preserve">+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>.</w:t>
      </w:r>
    </w:p>
    <w:p w14:paraId="0746C740" w14:textId="77777777" w:rsidR="000E7183" w:rsidRDefault="000E7183" w:rsidP="000E7183"/>
    <w:p w14:paraId="415699B2" w14:textId="77777777" w:rsidR="000E7183" w:rsidRDefault="000E7183" w:rsidP="000E7183">
      <w:r>
        <w:t xml:space="preserve">-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y </w:t>
      </w:r>
      <w:proofErr w:type="spellStart"/>
      <w:r>
        <w:t>trực</w:t>
      </w:r>
      <w:proofErr w:type="spellEnd"/>
      <w:r>
        <w:t>:</w:t>
      </w:r>
    </w:p>
    <w:p w14:paraId="32532B64" w14:textId="77777777" w:rsidR="000E7183" w:rsidRDefault="000E7183" w:rsidP="000E7183"/>
    <w:p w14:paraId="3BB45A1E" w14:textId="77777777" w:rsidR="000E7183" w:rsidRDefault="000E7183" w:rsidP="000E7183">
      <w:r>
        <w:t xml:space="preserve">+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khoa do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0F212FC" w14:textId="77777777" w:rsidR="000E7183" w:rsidRDefault="000E7183" w:rsidP="000E7183"/>
    <w:p w14:paraId="31CEF81B" w14:textId="77777777" w:rsidR="000E7183" w:rsidRDefault="000E7183" w:rsidP="000E7183"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6C11043D" w14:textId="77777777" w:rsidR="000E7183" w:rsidRDefault="000E7183" w:rsidP="000E7183"/>
    <w:p w14:paraId="63DC8F98" w14:textId="77777777" w:rsidR="000E7183" w:rsidRDefault="000E7183" w:rsidP="000E7183">
      <w:r>
        <w:t xml:space="preserve">+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1F7DA8BE" w14:textId="77777777" w:rsidR="000E7183" w:rsidRDefault="000E7183" w:rsidP="000E7183"/>
    <w:p w14:paraId="32BF316E" w14:textId="77777777" w:rsidR="000E7183" w:rsidRDefault="000E7183" w:rsidP="000E7183">
      <w:r>
        <w:lastRenderedPageBreak/>
        <w:t xml:space="preserve">+ Bảo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khoa.</w:t>
      </w:r>
    </w:p>
    <w:p w14:paraId="6BD80979" w14:textId="77777777" w:rsidR="000E7183" w:rsidRDefault="000E7183" w:rsidP="000E7183"/>
    <w:p w14:paraId="59F04FDB" w14:textId="77777777" w:rsidR="000E7183" w:rsidRDefault="000E7183" w:rsidP="000E7183">
      <w:r>
        <w:t xml:space="preserve">+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vong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>.</w:t>
      </w:r>
    </w:p>
    <w:p w14:paraId="733469C9" w14:textId="77777777" w:rsidR="000E7183" w:rsidRDefault="000E7183" w:rsidP="000E7183"/>
    <w:p w14:paraId="3CCB2D12" w14:textId="77777777" w:rsidR="000E7183" w:rsidRDefault="000E7183" w:rsidP="000E7183">
      <w:r>
        <w:t xml:space="preserve">(3).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:</w:t>
      </w:r>
    </w:p>
    <w:p w14:paraId="598CD87D" w14:textId="77777777" w:rsidR="000E7183" w:rsidRDefault="000E7183" w:rsidP="000E7183"/>
    <w:p w14:paraId="0B5A2228" w14:textId="77777777" w:rsidR="000E7183" w:rsidRDefault="000E7183" w:rsidP="000E7183"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khoa,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khoa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;</w:t>
      </w:r>
    </w:p>
    <w:p w14:paraId="1BDD1DD8" w14:textId="77777777" w:rsidR="000E7183" w:rsidRDefault="000E7183" w:rsidP="000E7183"/>
    <w:p w14:paraId="0CCE9B9F" w14:textId="77777777" w:rsidR="000E7183" w:rsidRDefault="000E7183" w:rsidP="000E7183">
      <w:r>
        <w:t xml:space="preserve">-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>.</w:t>
      </w:r>
    </w:p>
    <w:p w14:paraId="6D34E66B" w14:textId="77777777" w:rsidR="000E7183" w:rsidRDefault="000E7183" w:rsidP="000E7183"/>
    <w:p w14:paraId="217897E6" w14:textId="77777777" w:rsidR="000E7183" w:rsidRDefault="000E7183" w:rsidP="000E7183">
      <w:r>
        <w:t xml:space="preserve">(4).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>:</w:t>
      </w:r>
    </w:p>
    <w:p w14:paraId="2A68244E" w14:textId="77777777" w:rsidR="000E7183" w:rsidRDefault="000E7183" w:rsidP="000E7183"/>
    <w:p w14:paraId="78457E54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trực</w:t>
      </w:r>
      <w:proofErr w:type="spellEnd"/>
      <w:r>
        <w:t>;</w:t>
      </w:r>
    </w:p>
    <w:p w14:paraId="1D0C4CFC" w14:textId="77777777" w:rsidR="000E7183" w:rsidRDefault="000E7183" w:rsidP="000E7183"/>
    <w:p w14:paraId="7BF22BBF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-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, </w:t>
      </w:r>
      <w:proofErr w:type="spellStart"/>
      <w:r>
        <w:t>ra</w:t>
      </w:r>
      <w:proofErr w:type="spellEnd"/>
      <w:r>
        <w:t xml:space="preserve"> -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1485342D" w14:textId="77777777" w:rsidR="000E7183" w:rsidRDefault="000E7183" w:rsidP="000E7183"/>
    <w:p w14:paraId="552F6A81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;</w:t>
      </w:r>
    </w:p>
    <w:p w14:paraId="1715ADA2" w14:textId="77777777" w:rsidR="000E7183" w:rsidRDefault="000E7183" w:rsidP="000E7183"/>
    <w:p w14:paraId="35B2E05E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;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;</w:t>
      </w:r>
    </w:p>
    <w:p w14:paraId="2A5638B0" w14:textId="77777777" w:rsidR="000E7183" w:rsidRDefault="000E7183" w:rsidP="000E7183"/>
    <w:p w14:paraId="48C976CD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>);</w:t>
      </w:r>
    </w:p>
    <w:p w14:paraId="73DF7F85" w14:textId="77777777" w:rsidR="000E7183" w:rsidRDefault="000E7183" w:rsidP="000E7183"/>
    <w:p w14:paraId="602C047B" w14:textId="77777777" w:rsidR="000E7183" w:rsidRDefault="000E7183" w:rsidP="000E7183">
      <w:r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;</w:t>
      </w:r>
    </w:p>
    <w:p w14:paraId="13B4C392" w14:textId="77777777" w:rsidR="000E7183" w:rsidRDefault="000E7183" w:rsidP="000E7183"/>
    <w:p w14:paraId="18BF6633" w14:textId="77777777" w:rsidR="000E7183" w:rsidRDefault="000E7183" w:rsidP="000E7183">
      <w:r>
        <w:lastRenderedPageBreak/>
        <w:t xml:space="preserve">-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lệnh</w:t>
      </w:r>
      <w:proofErr w:type="spellEnd"/>
      <w:r>
        <w:t>.</w:t>
      </w:r>
    </w:p>
    <w:p w14:paraId="01C061D0" w14:textId="77777777" w:rsidR="000E7183" w:rsidRDefault="000E7183" w:rsidP="000E7183"/>
    <w:p w14:paraId="4C750D47" w14:textId="77777777" w:rsidR="000E7183" w:rsidRDefault="000E7183" w:rsidP="000E7183">
      <w:r>
        <w:t xml:space="preserve">(5).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>:</w:t>
      </w:r>
    </w:p>
    <w:p w14:paraId="418B36C9" w14:textId="77777777" w:rsidR="000E7183" w:rsidRDefault="000E7183" w:rsidP="000E7183"/>
    <w:p w14:paraId="14C18D45" w14:textId="77777777" w:rsidR="000E7183" w:rsidRDefault="000E7183" w:rsidP="000E7183">
      <w:r>
        <w:t xml:space="preserve">-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ở 4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, </w:t>
      </w:r>
      <w:proofErr w:type="spellStart"/>
      <w:r>
        <w:t>tuỳ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>;</w:t>
      </w:r>
    </w:p>
    <w:p w14:paraId="60555825" w14:textId="77777777" w:rsidR="000E7183" w:rsidRDefault="000E7183" w:rsidP="000E7183"/>
    <w:p w14:paraId="4523799A" w14:textId="77777777" w:rsidR="000E7183" w:rsidRDefault="000E7183" w:rsidP="000E7183"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7CFCF3F1" w14:textId="77777777" w:rsidR="000E7183" w:rsidRDefault="000E7183" w:rsidP="000E7183"/>
    <w:p w14:paraId="0F274D14" w14:textId="77777777" w:rsidR="000E7183" w:rsidRPr="000E7183" w:rsidRDefault="000E7183" w:rsidP="000E7183">
      <w:pPr>
        <w:rPr>
          <w:b/>
          <w:bCs/>
        </w:rPr>
      </w:pPr>
      <w:proofErr w:type="spellStart"/>
      <w:r w:rsidRPr="000E7183">
        <w:rPr>
          <w:b/>
          <w:bCs/>
        </w:rPr>
        <w:t>Trực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tại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cơ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sở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khám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, </w:t>
      </w:r>
      <w:proofErr w:type="spellStart"/>
      <w:r w:rsidRPr="000E7183">
        <w:rPr>
          <w:b/>
          <w:bCs/>
        </w:rPr>
        <w:t>chữa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có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hình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thức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tổ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chức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không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phải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là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viện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nhưng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có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giường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bệnh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nội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trú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hoặc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có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giường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lưu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như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thế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nào</w:t>
      </w:r>
      <w:proofErr w:type="spellEnd"/>
      <w:r w:rsidRPr="000E7183">
        <w:rPr>
          <w:b/>
          <w:bCs/>
        </w:rPr>
        <w:t>?</w:t>
      </w:r>
    </w:p>
    <w:p w14:paraId="71C4BAB9" w14:textId="77777777" w:rsidR="000E7183" w:rsidRDefault="000E7183" w:rsidP="000E7183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46 Thông </w:t>
      </w:r>
      <w:proofErr w:type="spellStart"/>
      <w:r>
        <w:t>tư</w:t>
      </w:r>
      <w:proofErr w:type="spellEnd"/>
      <w:r>
        <w:t xml:space="preserve"> 32/2023/TT-BYT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33C4FD5" w14:textId="77777777" w:rsidR="000E7183" w:rsidRDefault="000E7183" w:rsidP="000E7183"/>
    <w:p w14:paraId="5BCF6556" w14:textId="77777777" w:rsidR="000E7183" w:rsidRDefault="000E7183" w:rsidP="000E7183">
      <w:r>
        <w:t xml:space="preserve">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E6F6E9B" w14:textId="77777777" w:rsidR="000E7183" w:rsidRDefault="000E7183" w:rsidP="000E7183"/>
    <w:p w14:paraId="53F30C65" w14:textId="77777777" w:rsidR="000E7183" w:rsidRDefault="000E7183" w:rsidP="000E7183">
      <w:proofErr w:type="spellStart"/>
      <w:r>
        <w:t>Có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y.</w:t>
      </w:r>
    </w:p>
    <w:p w14:paraId="2E2F6199" w14:textId="77777777" w:rsidR="000E7183" w:rsidRDefault="000E7183" w:rsidP="000E7183"/>
    <w:p w14:paraId="6ABFFB6D" w14:textId="77777777" w:rsidR="000E7183" w:rsidRDefault="000E7183" w:rsidP="000E7183"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y </w:t>
      </w:r>
      <w:proofErr w:type="spellStart"/>
      <w:r>
        <w:t>sỹ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y.</w:t>
      </w:r>
    </w:p>
    <w:p w14:paraId="621D846C" w14:textId="77777777" w:rsidR="000E7183" w:rsidRDefault="000E7183" w:rsidP="000E7183"/>
    <w:p w14:paraId="216E1ECB" w14:textId="77777777" w:rsidR="000E7183" w:rsidRPr="000E7183" w:rsidRDefault="000E7183" w:rsidP="000E7183">
      <w:pPr>
        <w:rPr>
          <w:b/>
          <w:bCs/>
        </w:rPr>
      </w:pPr>
      <w:proofErr w:type="spellStart"/>
      <w:r w:rsidRPr="000E7183">
        <w:rPr>
          <w:b/>
          <w:bCs/>
        </w:rPr>
        <w:t>Trực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cấp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cứu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ngoại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viện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từ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ngày</w:t>
      </w:r>
      <w:proofErr w:type="spellEnd"/>
      <w:r w:rsidRPr="000E7183">
        <w:rPr>
          <w:b/>
          <w:bCs/>
        </w:rPr>
        <w:t xml:space="preserve"> 1/1/2024 </w:t>
      </w:r>
      <w:proofErr w:type="spellStart"/>
      <w:r w:rsidRPr="000E7183">
        <w:rPr>
          <w:b/>
          <w:bCs/>
        </w:rPr>
        <w:t>như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thế</w:t>
      </w:r>
      <w:proofErr w:type="spellEnd"/>
      <w:r w:rsidRPr="000E7183">
        <w:rPr>
          <w:b/>
          <w:bCs/>
        </w:rPr>
        <w:t xml:space="preserve"> </w:t>
      </w:r>
      <w:proofErr w:type="spellStart"/>
      <w:r w:rsidRPr="000E7183">
        <w:rPr>
          <w:b/>
          <w:bCs/>
        </w:rPr>
        <w:t>nào</w:t>
      </w:r>
      <w:proofErr w:type="spellEnd"/>
      <w:r w:rsidRPr="000E7183">
        <w:rPr>
          <w:b/>
          <w:bCs/>
        </w:rPr>
        <w:t>?</w:t>
      </w:r>
    </w:p>
    <w:p w14:paraId="18A01961" w14:textId="77777777" w:rsidR="000E7183" w:rsidRDefault="000E7183" w:rsidP="000E7183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47 Thông </w:t>
      </w:r>
      <w:proofErr w:type="spellStart"/>
      <w:r>
        <w:t>tư</w:t>
      </w:r>
      <w:proofErr w:type="spellEnd"/>
      <w:r>
        <w:t xml:space="preserve"> 32/2023/TT-BYT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1/1/2024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0FA6A97" w14:textId="77777777" w:rsidR="000E7183" w:rsidRDefault="000E7183" w:rsidP="000E7183"/>
    <w:p w14:paraId="31D80038" w14:textId="77777777" w:rsidR="000E7183" w:rsidRDefault="000E7183" w:rsidP="000E7183">
      <w:r>
        <w:lastRenderedPageBreak/>
        <w:t xml:space="preserve">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2009)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24/24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01/2008/QĐ-BYT.</w:t>
      </w:r>
    </w:p>
    <w:p w14:paraId="468D2442" w14:textId="77777777" w:rsidR="000E7183" w:rsidRDefault="000E7183" w:rsidP="000E7183"/>
    <w:p w14:paraId="2FB4CF7E" w14:textId="77777777" w:rsidR="000E7183" w:rsidRDefault="000E7183" w:rsidP="000E7183"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>:</w:t>
      </w:r>
    </w:p>
    <w:p w14:paraId="4688F49B" w14:textId="77777777" w:rsidR="000E7183" w:rsidRDefault="000E7183" w:rsidP="000E7183"/>
    <w:p w14:paraId="0F1CC45D" w14:textId="77777777" w:rsidR="000E7183" w:rsidRDefault="000E7183" w:rsidP="000E7183">
      <w:r>
        <w:t xml:space="preserve">+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24/24 </w:t>
      </w:r>
      <w:proofErr w:type="spellStart"/>
      <w:r>
        <w:t>giờ</w:t>
      </w:r>
      <w:proofErr w:type="spellEnd"/>
      <w:r>
        <w:t>;</w:t>
      </w:r>
    </w:p>
    <w:p w14:paraId="5DA5E665" w14:textId="77777777" w:rsidR="000E7183" w:rsidRDefault="000E7183" w:rsidP="000E7183"/>
    <w:p w14:paraId="40849CE3" w14:textId="77777777" w:rsidR="000E7183" w:rsidRDefault="000E7183" w:rsidP="000E7183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>:</w:t>
      </w:r>
    </w:p>
    <w:p w14:paraId="3A839565" w14:textId="77777777" w:rsidR="000E7183" w:rsidRDefault="000E7183" w:rsidP="000E7183"/>
    <w:p w14:paraId="650710DE" w14:textId="77777777" w:rsidR="000E7183" w:rsidRDefault="000E7183" w:rsidP="000E7183">
      <w:r>
        <w:t xml:space="preserve">++ 01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sỹ</w:t>
      </w:r>
      <w:proofErr w:type="spellEnd"/>
      <w:r>
        <w:t>.</w:t>
      </w:r>
    </w:p>
    <w:p w14:paraId="5B1EF1EF" w14:textId="77777777" w:rsidR="000E7183" w:rsidRDefault="000E7183" w:rsidP="000E7183"/>
    <w:p w14:paraId="4D343D22" w14:textId="77777777" w:rsidR="000E7183" w:rsidRDefault="000E7183" w:rsidP="000E7183">
      <w:r>
        <w:t xml:space="preserve">++ 01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y.</w:t>
      </w:r>
    </w:p>
    <w:p w14:paraId="681A1CFD" w14:textId="77777777" w:rsidR="000E7183" w:rsidRDefault="000E7183" w:rsidP="000E7183"/>
    <w:p w14:paraId="4CD6F55E" w14:textId="77777777" w:rsidR="000E7183" w:rsidRDefault="000E7183" w:rsidP="000E7183">
      <w:r>
        <w:t xml:space="preserve">++ 01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14:paraId="6D9000B8" w14:textId="77777777" w:rsidR="000E7183" w:rsidRDefault="000E7183" w:rsidP="000E7183"/>
    <w:p w14:paraId="604627CC" w14:textId="4878906C" w:rsidR="00EE6245" w:rsidRDefault="000E7183" w:rsidP="000E7183">
      <w:r>
        <w:t xml:space="preserve">-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83"/>
    <w:rsid w:val="000E7183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7653"/>
  <w15:chartTrackingRefBased/>
  <w15:docId w15:val="{727CCCCB-035B-46DF-AB48-F722996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2024-01-06T07:21:00Z</dcterms:created>
  <dcterms:modified xsi:type="dcterms:W3CDTF">2024-01-06T07:22:00Z</dcterms:modified>
</cp:coreProperties>
</file>