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95C" w:rsidRPr="00F0495C" w:rsidRDefault="00F0495C" w:rsidP="00F0495C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huluc_8"/>
      <w:r w:rsidRPr="00F0495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PHỤ LỤC 8</w:t>
      </w:r>
      <w:bookmarkEnd w:id="0"/>
    </w:p>
    <w:p w:rsidR="00F0495C" w:rsidRPr="00F0495C" w:rsidRDefault="00F0495C" w:rsidP="00F0495C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huluc_8_name"/>
      <w:r w:rsidRPr="00F0495C">
        <w:rPr>
          <w:rFonts w:ascii="Arial" w:eastAsia="Times New Roman" w:hAnsi="Arial" w:cs="Arial"/>
          <w:color w:val="000000"/>
          <w:sz w:val="20"/>
          <w:szCs w:val="20"/>
        </w:rPr>
        <w:t>MẪU BÁO CÁO Y TẾ LAO ĐỘNG CỦA CƠ SỞ LAO ĐỘNG</w:t>
      </w:r>
      <w:bookmarkEnd w:id="1"/>
      <w:r w:rsidRPr="00F0495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</w:rPr>
        <w:t>(Ban hành kèm theo Thông tư số 19/2016/TT-BYT ngày 30 tháng 6 năm 2016 của Bộ trưởng Bộ Y tế)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F0495C" w:rsidRPr="00F0495C" w:rsidTr="00F0495C">
        <w:trPr>
          <w:trHeight w:val="801"/>
          <w:tblCellSpacing w:w="0" w:type="dxa"/>
        </w:trPr>
        <w:tc>
          <w:tcPr>
            <w:tcW w:w="1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Đơn vị báo cáo: ………………</w:t>
            </w:r>
            <w:proofErr w:type="gramStart"/>
            <w:r w:rsidRPr="00F049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proofErr w:type="gramEnd"/>
            <w:r w:rsidRPr="00F0495C">
              <w:rPr>
                <w:rFonts w:ascii="Arial" w:eastAsia="Times New Roman" w:hAnsi="Arial" w:cs="Arial"/>
                <w:b/>
                <w:bCs/>
                <w:sz w:val="20"/>
                <w:szCs w:val="20"/>
                <w:lang w:val="vi-VN"/>
              </w:rPr>
              <w:br/>
              <w:t>--------</w:t>
            </w:r>
          </w:p>
        </w:tc>
        <w:tc>
          <w:tcPr>
            <w:tcW w:w="3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b/>
                <w:bCs/>
                <w:sz w:val="20"/>
                <w:szCs w:val="20"/>
                <w:lang w:val="vi-VN"/>
              </w:rPr>
              <w:t>CỘNG HÒA XÃ HỘI CHỦ NGHĨA VIỆT NAM</w:t>
            </w:r>
            <w:r w:rsidRPr="00F0495C">
              <w:rPr>
                <w:rFonts w:ascii="Arial" w:eastAsia="Times New Roman" w:hAnsi="Arial" w:cs="Arial"/>
                <w:b/>
                <w:bCs/>
                <w:sz w:val="20"/>
                <w:szCs w:val="20"/>
                <w:lang w:val="vi-VN"/>
              </w:rPr>
              <w:br/>
              <w:t>Độc lập - Tự do - Hạnh phúc</w:t>
            </w:r>
            <w:r w:rsidRPr="00F0495C">
              <w:rPr>
                <w:rFonts w:ascii="Arial" w:eastAsia="Times New Roman" w:hAnsi="Arial" w:cs="Arial"/>
                <w:b/>
                <w:bCs/>
                <w:sz w:val="20"/>
                <w:szCs w:val="20"/>
                <w:lang w:val="vi-VN"/>
              </w:rPr>
              <w:br/>
              <w:t>--------------------</w:t>
            </w:r>
          </w:p>
        </w:tc>
      </w:tr>
      <w:tr w:rsidR="00F0495C" w:rsidRPr="00F0495C" w:rsidTr="00F0495C">
        <w:trPr>
          <w:trHeight w:val="351"/>
          <w:tblCellSpacing w:w="0" w:type="dxa"/>
        </w:trPr>
        <w:tc>
          <w:tcPr>
            <w:tcW w:w="1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Số: 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……………../BC…….</w:t>
            </w:r>
          </w:p>
        </w:tc>
        <w:tc>
          <w:tcPr>
            <w:tcW w:w="3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………………., ngày….. </w:t>
            </w:r>
            <w:proofErr w:type="gramStart"/>
            <w:r w:rsidRPr="00F0495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tháng</w:t>
            </w:r>
            <w:proofErr w:type="gramEnd"/>
            <w:r w:rsidRPr="00F0495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….. </w:t>
            </w:r>
            <w:proofErr w:type="gramStart"/>
            <w:r w:rsidRPr="00F0495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năm</w:t>
            </w:r>
            <w:proofErr w:type="gramEnd"/>
            <w:r w:rsidRPr="00F0495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……….</w:t>
            </w:r>
          </w:p>
        </w:tc>
      </w:tr>
    </w:tbl>
    <w:p w:rsidR="00F0495C" w:rsidRPr="00F0495C" w:rsidRDefault="00F0495C" w:rsidP="00F0495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Kính gửi: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 ……………………………………..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</w:rPr>
        <w:t>BÁO CÁO</w:t>
      </w: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Y TẾ LAO ĐỘNG CỦA CƠ SỞ LAO ĐỘNG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Báo cáo 6 tháng/năm </w:t>
      </w: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</w:rPr>
        <w:t>…………….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(Cơ sở lao động gửi báo cáo về Trung tâm Y tế (dự phòng) quận/huyện/thành phố thuộc tỉnh. Đối với cơ sở trực thuộc bộ, ngành gửi thêm 01 bản về đơn vị y tế bộ, ngành)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I. Thông tin chung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</w:rPr>
        <w:t>1. 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Tên cơ sở </w:t>
      </w:r>
      <w:proofErr w:type="gramStart"/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lao</w:t>
      </w:r>
      <w:proofErr w:type="gramEnd"/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động: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</w:rPr>
        <w:t>2. 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Trực thuộc: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           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tỉnh/thành phố □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bộ, ngành □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</w:rPr>
        <w:t>3. 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 chỉ: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Số điện thoại liên hệ: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Email: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______________________________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Fax: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__________________________________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</w:rPr>
        <w:t>4. 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Mặt hàng sản xuất, dịch vụ chính: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</w:rPr>
        <w:t>5. 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Số người </w:t>
      </w:r>
      <w:proofErr w:type="gramStart"/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lao</w:t>
      </w:r>
      <w:proofErr w:type="gramEnd"/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động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</w:rPr>
        <w:t>5.1. 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Tổng số: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______________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 đó nữ: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________________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</w:rPr>
        <w:t>5.2. 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Số lao động trực tiếp sản xuất: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______________</w:t>
      </w:r>
      <w:proofErr w:type="gramStart"/>
      <w:r w:rsidRPr="00F0495C">
        <w:rPr>
          <w:rFonts w:ascii="Arial" w:eastAsia="Times New Roman" w:hAnsi="Arial" w:cs="Arial"/>
          <w:color w:val="000000"/>
          <w:sz w:val="20"/>
          <w:szCs w:val="20"/>
        </w:rPr>
        <w:t>_ 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</w:t>
      </w:r>
      <w:proofErr w:type="gramEnd"/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đó nữ: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_________________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</w:rPr>
        <w:t>5.3. 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Số </w:t>
      </w:r>
      <w:proofErr w:type="gramStart"/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lao</w:t>
      </w:r>
      <w:proofErr w:type="gramEnd"/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động làm nghề, công việc nặng nhọc độc hại nguy hiểm: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___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 đó nữ: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_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</w:rPr>
        <w:t>6. 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Lập hồ sơ vệ sinh </w:t>
      </w:r>
      <w:proofErr w:type="gramStart"/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lao</w:t>
      </w:r>
      <w:proofErr w:type="gramEnd"/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động theo Nghị định 39/2016/NĐ-CP: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1"/>
        <w:gridCol w:w="4431"/>
      </w:tblGrid>
      <w:tr w:rsidR="00F0495C" w:rsidRPr="00F0495C" w:rsidTr="00F0495C">
        <w:trPr>
          <w:tblCellSpacing w:w="0" w:type="dxa"/>
        </w:trPr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Có □</w:t>
            </w:r>
          </w:p>
        </w:tc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Không □</w:t>
            </w:r>
          </w:p>
        </w:tc>
      </w:tr>
    </w:tbl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</w:rPr>
        <w:t>7. 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Tổ chức bộ phận y tế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</w:rPr>
        <w:t>7.1. 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Người làm công tác y tế: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                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Có □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 Không □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Nếu c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ó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, ghi rõ thông tin về người làm công tác y tế tại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cơ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sở lao động: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2141"/>
        <w:gridCol w:w="1556"/>
        <w:gridCol w:w="1653"/>
        <w:gridCol w:w="3308"/>
      </w:tblGrid>
      <w:tr w:rsidR="00F0495C" w:rsidRPr="00F0495C" w:rsidTr="00F0495C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STT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Họ và tên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Trình độ chuyên môn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Số điện thoại liên hệ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Chứng c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hỉ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 chứng nhận về y tế lao động (có/không)</w:t>
            </w: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lastRenderedPageBreak/>
        <w:t>7.2. Trạm/phòng y tế/phòng khám /bệnh viện: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Có □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 □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Nếu có, ghi cụ thể hình thức tổ chức: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</w:rPr>
        <w:t>7.3. 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Thuê, hợp đồng với đơn vị y tế: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Có </w:t>
      </w:r>
      <w:r w:rsidRPr="00F0495C">
        <w:rPr>
          <w:rFonts w:ascii="Wingdings" w:eastAsia="Times New Roman" w:hAnsi="Wingdings" w:cs="Arial"/>
          <w:color w:val="000000"/>
          <w:sz w:val="20"/>
          <w:szCs w:val="20"/>
          <w:lang w:val="vi-VN"/>
        </w:rPr>
        <w:t>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 </w:t>
      </w:r>
      <w:r w:rsidRPr="00F0495C">
        <w:rPr>
          <w:rFonts w:ascii="Wingdings" w:eastAsia="Times New Roman" w:hAnsi="Wingdings" w:cs="Arial"/>
          <w:color w:val="000000"/>
          <w:sz w:val="20"/>
          <w:szCs w:val="20"/>
          <w:lang w:val="vi-VN"/>
        </w:rPr>
        <w:t>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N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ế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u có, ghi rõ: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- Tên cơ sở cung cấp dịch vụ: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- Địa chỉ: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- Số điện thoại liên hệ: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- Nội dung cung cấp dịch vụ: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- Thời gian cung cấp dịch vụ: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</w:rPr>
        <w:t>8. 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Lực lượng sơ cứu tại nơi làm việc 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</w:rPr>
        <w:t>(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đối với cơ sở sản xuất kinh doanh)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_____________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Số lượng người lao động tham gia lực lượng sơ cứu: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____________________________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 đó số nữ: </w:t>
      </w:r>
      <w:r w:rsidRPr="00F0495C">
        <w:rPr>
          <w:rFonts w:ascii="Arial" w:eastAsia="Times New Roman" w:hAnsi="Arial" w:cs="Arial"/>
          <w:color w:val="000000"/>
          <w:sz w:val="20"/>
          <w:szCs w:val="20"/>
        </w:rPr>
        <w:t>____________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</w:rPr>
        <w:t>9. 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Công tác thanh tra, kiểm tra việc thực hiện công tác vệ sinh </w:t>
      </w:r>
      <w:proofErr w:type="gramStart"/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lao</w:t>
      </w:r>
      <w:proofErr w:type="gramEnd"/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động, chăm sóc sức khỏe người lao động, phòng chống bệnh nghề nghiệp trong kỳ báo cáo (của các cơ quan chức năng đối với cơ sở lao động)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1926"/>
        <w:gridCol w:w="2311"/>
        <w:gridCol w:w="2600"/>
        <w:gridCol w:w="1636"/>
      </w:tblGrid>
      <w:tr w:rsidR="00F0495C" w:rsidRPr="00F0495C" w:rsidTr="00F0495C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TT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Ngày 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kiểm tra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Đơn v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ị 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kiểm tra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Nội dung kiểm tra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Ghi chú</w:t>
            </w: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 </w:t>
      </w: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Điều kiện </w:t>
      </w:r>
      <w:proofErr w:type="gramStart"/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lao</w:t>
      </w:r>
      <w:proofErr w:type="gramEnd"/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động và số lao động tiếp xúc với yếu tố có hại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980"/>
        <w:gridCol w:w="765"/>
        <w:gridCol w:w="765"/>
        <w:gridCol w:w="957"/>
        <w:gridCol w:w="1054"/>
        <w:gridCol w:w="1152"/>
        <w:gridCol w:w="1152"/>
      </w:tblGrid>
      <w:tr w:rsidR="00F0495C" w:rsidRPr="00F0495C" w:rsidTr="00F0495C">
        <w:trPr>
          <w:tblCellSpacing w:w="0" w:type="dxa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TT</w:t>
            </w:r>
          </w:p>
        </w:tc>
        <w:tc>
          <w:tcPr>
            <w:tcW w:w="1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Yếu tố quan trắc</w:t>
            </w:r>
          </w:p>
        </w:tc>
        <w:tc>
          <w:tcPr>
            <w:tcW w:w="8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Tổng số mẫu</w:t>
            </w:r>
          </w:p>
        </w:tc>
        <w:tc>
          <w:tcPr>
            <w:tcW w:w="10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Số mẫu không đạt</w:t>
            </w:r>
          </w:p>
        </w:tc>
        <w:tc>
          <w:tcPr>
            <w:tcW w:w="12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ố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 lao động tiếp xúc</w:t>
            </w: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Tổng số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Trong đó số nữ</w:t>
            </w: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Nhiệt độ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Đ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ộ 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ẩm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Tốc độ gió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Bức x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ạ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 nhi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ệ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nh sáng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B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ụ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Silic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Khác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Silic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Khác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- Bụi toàn phần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- Bụi hô h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ấ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p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- Các loại b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ụ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i khác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Ồn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Rung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Hơi khí đ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ộ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c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Phóng xạ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Điện từ trường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Y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ế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u tố tiếp xúc nghề nghiệp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Đánh giá yếu tố tâm sinh lý và ec-gô-nô-my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Các yếu tố khác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vi-VN"/>
              </w:rPr>
              <w:t>T</w:t>
            </w:r>
            <w:r w:rsidRPr="00F049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ổ</w:t>
            </w:r>
            <w:r w:rsidRPr="00F049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vi-VN"/>
              </w:rPr>
              <w:t>ng cộng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0495C" w:rsidRPr="00F0495C" w:rsidRDefault="00F0495C" w:rsidP="00F04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 w:type="textWrapping" w:clear="all"/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 </w:t>
      </w: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Nghỉ việc do ốm đau, </w:t>
      </w:r>
      <w:proofErr w:type="gramStart"/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tai</w:t>
      </w:r>
      <w:proofErr w:type="gramEnd"/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nạn lao động và bệnh nghề nghiệp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30"/>
        <w:gridCol w:w="662"/>
        <w:gridCol w:w="371"/>
        <w:gridCol w:w="613"/>
        <w:gridCol w:w="371"/>
        <w:gridCol w:w="662"/>
        <w:gridCol w:w="371"/>
        <w:gridCol w:w="613"/>
        <w:gridCol w:w="371"/>
        <w:gridCol w:w="662"/>
        <w:gridCol w:w="426"/>
        <w:gridCol w:w="613"/>
        <w:gridCol w:w="426"/>
        <w:gridCol w:w="662"/>
        <w:gridCol w:w="426"/>
        <w:gridCol w:w="613"/>
        <w:gridCol w:w="426"/>
      </w:tblGrid>
      <w:tr w:rsidR="00F0495C" w:rsidRPr="00F0495C" w:rsidTr="00F0495C">
        <w:trPr>
          <w:trHeight w:val="20"/>
          <w:tblCellSpacing w:w="0" w:type="dxa"/>
        </w:trPr>
        <w:tc>
          <w:tcPr>
            <w:tcW w:w="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Thời 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ian</w:t>
            </w:r>
          </w:p>
        </w:tc>
        <w:tc>
          <w:tcPr>
            <w:tcW w:w="10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Ốm</w:t>
            </w:r>
          </w:p>
        </w:tc>
        <w:tc>
          <w:tcPr>
            <w:tcW w:w="10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Tai nạn lao động</w:t>
            </w:r>
          </w:p>
        </w:tc>
        <w:tc>
          <w:tcPr>
            <w:tcW w:w="11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Bệnh nghề nghiệp</w:t>
            </w:r>
          </w:p>
        </w:tc>
        <w:tc>
          <w:tcPr>
            <w:tcW w:w="11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Tổng số</w:t>
            </w:r>
          </w:p>
        </w:tc>
      </w:tr>
      <w:tr w:rsidR="00F0495C" w:rsidRPr="00F0495C" w:rsidTr="00F0495C">
        <w:trPr>
          <w:tblCellSpacing w:w="0" w:type="dxa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Q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uý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Tháng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Số người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Tỷ lệ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Số ngày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Tỷ l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ệ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Số người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Tỷ lệ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Số ngày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Tỷ l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ệ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Số người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Tỷ lệ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Số ngày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Tỷ l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ệ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Số người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Tỷ lệ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Số ngày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Tỷ l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ệ</w:t>
            </w: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(1)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(2)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(3)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(4)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(5)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(6)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(7)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(8)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(9)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(10)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(11)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(12)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(13)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(14)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(15)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(16)</w:t>
            </w: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…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vi-VN"/>
              </w:rPr>
              <w:t>Cộng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>Ghi chú: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- Cột 2, 14: tỷ lệ % so với tổng số người lao động.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- Cột 6: tỷ lệ % so với 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</w:rPr>
        <w:t>tổng số 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người lao động trực tiếp 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</w:rPr>
        <w:t>sản 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xuất.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- Cột 10: tỷ lệ % so với tổng 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</w:rPr>
        <w:t>số 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người 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ao 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động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tiếp xúc với các yếu 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</w:rPr>
        <w:t>tố 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có hại.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- Cột 4, 8, 12. 16: số ngày 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</w:rPr>
        <w:t>trung bình 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(được tính 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</w:rPr>
        <w:t>b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ằng tổng số ngày nghỉ/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</w:rPr>
        <w:t>tổng số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người nghỉ do từng nguyên nhân).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</w:rPr>
        <w:t>IV. </w:t>
      </w: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Bệnh nghề nghiệp đư</w:t>
      </w: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</w:rPr>
        <w:t>ợ</w:t>
      </w: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 bảo hiểm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</w:rPr>
        <w:t>1. 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Tổng hợp tình hình bệnh nghề nghiệp tại cơ sở </w:t>
      </w:r>
      <w:proofErr w:type="gramStart"/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lao</w:t>
      </w:r>
      <w:proofErr w:type="gramEnd"/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động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313"/>
        <w:gridCol w:w="973"/>
        <w:gridCol w:w="496"/>
        <w:gridCol w:w="973"/>
        <w:gridCol w:w="496"/>
        <w:gridCol w:w="973"/>
        <w:gridCol w:w="496"/>
        <w:gridCol w:w="506"/>
        <w:gridCol w:w="529"/>
        <w:gridCol w:w="506"/>
        <w:gridCol w:w="529"/>
        <w:gridCol w:w="506"/>
        <w:gridCol w:w="529"/>
      </w:tblGrid>
      <w:tr w:rsidR="00F0495C" w:rsidRPr="00F0495C" w:rsidTr="00F0495C">
        <w:trPr>
          <w:tblCellSpacing w:w="0" w:type="dxa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TT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Tên bệnh nghề nghiệp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NLĐ được khám sức khỏe phát hiện BN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NLĐ được chẩn đoán BNN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NLĐ được giám định BNN</w:t>
            </w:r>
          </w:p>
        </w:tc>
        <w:tc>
          <w:tcPr>
            <w:tcW w:w="16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Kết quả giám định BNN</w:t>
            </w: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Tổng số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Số nữ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Tổng số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Số nữ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Tổng số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Số nữ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&lt;5%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5 - 30%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&gt;=31%</w:t>
            </w: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TS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Nữ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TS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Nữ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TS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Nữ</w:t>
            </w: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...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Tổng</w:t>
            </w:r>
            <w:r w:rsidRPr="00F049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vi-VN"/>
              </w:rPr>
              <w:t> cộng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0495C" w:rsidRPr="00F0495C" w:rsidRDefault="00F0495C" w:rsidP="00F04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 w:type="textWrapping" w:clear="all"/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color w:val="000000"/>
          <w:sz w:val="20"/>
          <w:szCs w:val="20"/>
        </w:rPr>
        <w:t>2. </w:t>
      </w:r>
      <w:r w:rsidRPr="00F0495C">
        <w:rPr>
          <w:rFonts w:ascii="Arial" w:eastAsia="Times New Roman" w:hAnsi="Arial" w:cs="Arial"/>
          <w:color w:val="000000"/>
          <w:sz w:val="20"/>
          <w:szCs w:val="20"/>
          <w:lang w:val="vi-VN"/>
        </w:rPr>
        <w:t>Danh sách trường hợp bệnh nghề nghiệp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083"/>
        <w:gridCol w:w="673"/>
        <w:gridCol w:w="529"/>
        <w:gridCol w:w="1076"/>
        <w:gridCol w:w="1140"/>
        <w:gridCol w:w="1181"/>
        <w:gridCol w:w="1073"/>
        <w:gridCol w:w="1084"/>
        <w:gridCol w:w="986"/>
      </w:tblGrid>
      <w:tr w:rsidR="00F0495C" w:rsidRPr="00F0495C" w:rsidTr="00F0495C">
        <w:trPr>
          <w:tblCellSpacing w:w="0" w:type="dxa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TT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Họ tên bệnh nhân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Tuổi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Nghề khi bị BNN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Tuổi nghề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Ngày phát hiện bệnh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Tên BNN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Tỷ lệ suy giảm KNLĐ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Công việc hiện nay</w:t>
            </w: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Nam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Nữ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…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V. Tình hình </w:t>
      </w: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bệnh tật và tai nạn lao động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3621"/>
        <w:gridCol w:w="628"/>
        <w:gridCol w:w="673"/>
        <w:gridCol w:w="628"/>
        <w:gridCol w:w="673"/>
        <w:gridCol w:w="628"/>
        <w:gridCol w:w="673"/>
        <w:gridCol w:w="628"/>
        <w:gridCol w:w="673"/>
      </w:tblGrid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TT</w:t>
            </w: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Nhóm bệnh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Quý I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Quý II</w:t>
            </w:r>
          </w:p>
        </w:tc>
        <w:tc>
          <w:tcPr>
            <w:tcW w:w="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Quý III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Quý IV</w:t>
            </w: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I. 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Thống kê tổng s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ố trường hợp mắc các loại bệnh thông thường:</w:t>
            </w: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Lao phổi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Ung thư phổi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3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Viêm xoang, mũi 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ọng, thanh quản cấp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4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Viêm xoang,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 mũi họng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, thanh quản mãn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5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Viêm phế quản cấp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6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Viêm phế quản mãn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7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Viêm phổi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8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Hen phế quản, giãn phế quản, dị ứng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9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Ỉa chảy, viêm dạ dày, ruột do NT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10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Nội tiết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Bệnh tâm thần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Bệnh thần kinh tr/ương và ngoại biên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13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Bệnh mắt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14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Bệnh tai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15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Bệnh tim mạch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16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Bệnh dạ dày, tá tràng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17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Bệnh gan, mật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18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Bệnh thận, tiết niệu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19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Bệnh phụ khoa/số nữ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20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Sảy thai/số nữ có thai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21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Bệnh da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lastRenderedPageBreak/>
              <w:t>22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Bệnh cơ, xương khớp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23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Bệnh sốt rét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24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Các loại bệnh khác (Ghi rõ cụ thể)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- ...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Cộng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II. Các trường hợp mắc bệnh nghề nghiệp</w:t>
            </w: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Bệnh nghề nghiệp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2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III. Các trường hợp tai nạn lao động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Mắc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Chết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Mắc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Chết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Mắc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Chết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Mắc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Chết</w:t>
            </w: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Tai nạn lao động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188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vi-VN"/>
              </w:rPr>
              <w:t>Tổng cộng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Thống kê kết quả khám, chẩn đoán của người lao động tự đi khám hoặc phân loại bệnh thông qua kh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</w:rPr>
        <w:t>á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m sức khỏe định kỳ hoặc kh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</w:rPr>
        <w:t>á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m phát hiện s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</w:rPr>
        <w:t>ớ</w:t>
      </w:r>
      <w:r w:rsidRPr="00F0495C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m bệnh nghề nghiệp tại cơ sở lao động.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</w:t>
      </w: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. Phân loại sức khỏe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1193"/>
        <w:gridCol w:w="1192"/>
        <w:gridCol w:w="1192"/>
        <w:gridCol w:w="1192"/>
        <w:gridCol w:w="1192"/>
        <w:gridCol w:w="1192"/>
      </w:tblGrid>
      <w:tr w:rsidR="00F0495C" w:rsidRPr="00F0495C" w:rsidTr="00F0495C">
        <w:trPr>
          <w:tblCellSpacing w:w="0" w:type="dxa"/>
        </w:trPr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ố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 người được KSK định kỳ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Tổng số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Loại 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Loại II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Loại I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l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Loại IV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Loại V</w:t>
            </w: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Nam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Tỷ lệ 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Nữ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Tỷ lệ 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ổ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ng cộng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Tỷ lệ 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</w:rPr>
        <w:t>VII.</w:t>
      </w: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 Công tác huấn luyện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868"/>
        <w:gridCol w:w="2359"/>
        <w:gridCol w:w="2453"/>
      </w:tblGrid>
      <w:tr w:rsidR="00F0495C" w:rsidRPr="00F0495C" w:rsidTr="00F0495C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TT</w:t>
            </w:r>
          </w:p>
        </w:tc>
        <w:tc>
          <w:tcPr>
            <w:tcW w:w="20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Nội dung huấn luyện</w:t>
            </w:r>
          </w:p>
        </w:tc>
        <w:tc>
          <w:tcPr>
            <w:tcW w:w="2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Số lượng người được huấn luyện</w:t>
            </w: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Tổng số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Số nữ</w:t>
            </w: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Huấn luyện về 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sơ 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cấp cứu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Huấn luyện về an toàn lao động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lastRenderedPageBreak/>
              <w:t>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Huấn luyện lực lượng sơ cứu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Các nội dung huấn luyện khác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(Ghi cụ th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ể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)...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</w:rPr>
        <w:t>VIII.</w:t>
      </w:r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 Kinh phí chi trả cho công tác vệ sinh </w:t>
      </w:r>
      <w:proofErr w:type="gramStart"/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lao</w:t>
      </w:r>
      <w:proofErr w:type="gramEnd"/>
      <w:r w:rsidRPr="00F0495C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động, chăm sóc sức khỏe người lao động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755"/>
        <w:gridCol w:w="1509"/>
        <w:gridCol w:w="1509"/>
      </w:tblGrid>
      <w:tr w:rsidR="00F0495C" w:rsidRPr="00F0495C" w:rsidTr="00F0495C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Stt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Nội dung hoạt 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đ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ộng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Số ti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ề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n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Ghi chú</w:t>
            </w: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Khám sức khỏe 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định kỳ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Khám phát hiện bệnh nghề nghiệp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Khám định kỳ bệnh ng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hề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 nghiệp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Huấn luyện an toàn vệ sinh lao động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Huấn lu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ện sơ cứu, cấp cứu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Quan trắc môi trường lao động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Bồi thường tai nạn lao động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Bồi thường bệnh nghề nghiệp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Chi phí điều trị các bệnh thông thường tại cơ sở LĐ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10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sz w:val="20"/>
                <w:szCs w:val="20"/>
                <w:lang w:val="vi-VN"/>
              </w:rPr>
              <w:t>Chi phí liên quan khác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95C" w:rsidRPr="00F0495C" w:rsidTr="00F0495C">
        <w:trPr>
          <w:trHeight w:val="20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vi-VN"/>
              </w:rPr>
              <w:t>T</w:t>
            </w:r>
            <w:r w:rsidRPr="00F049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ổ</w:t>
            </w:r>
            <w:r w:rsidRPr="00F049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vi-VN"/>
              </w:rPr>
              <w:t>ng cộng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95C" w:rsidRPr="00F0495C" w:rsidRDefault="00F0495C" w:rsidP="00F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IX.</w:t>
      </w:r>
      <w:r w:rsidRPr="00F0495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> Các </w:t>
      </w:r>
      <w:r w:rsidRPr="00F0495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kiến </w:t>
      </w:r>
      <w:r w:rsidRPr="00F0495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>nghị và </w:t>
      </w:r>
      <w:r w:rsidRPr="00F0495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kế </w:t>
      </w:r>
      <w:r w:rsidRPr="00F0495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>hoạch dự </w:t>
      </w:r>
      <w:r w:rsidRPr="00F0495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kiến </w:t>
      </w:r>
      <w:r w:rsidRPr="00F0495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vi-VN"/>
        </w:rPr>
        <w:t>trong kỳ báo cáo </w:t>
      </w:r>
      <w:r w:rsidRPr="00F0495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tớ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___________________________________________________________________________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___________________________________________________________________________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___________________________________________________________________________</w:t>
      </w:r>
    </w:p>
    <w:p w:rsidR="00F0495C" w:rsidRPr="00F0495C" w:rsidRDefault="00F0495C" w:rsidP="00F0495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0495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___________________________________________________________________________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F0495C" w:rsidRPr="00F0495C" w:rsidTr="00F0495C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b/>
                <w:bCs/>
                <w:sz w:val="20"/>
                <w:szCs w:val="20"/>
                <w:lang w:val="vi-VN"/>
              </w:rPr>
              <w:t>Thủ trưởng đơn vị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0495C">
              <w:rPr>
                <w:rFonts w:ascii="Arial" w:eastAsia="Times New Roman" w:hAnsi="Arial" w:cs="Arial"/>
                <w:i/>
                <w:iCs/>
                <w:sz w:val="20"/>
                <w:szCs w:val="20"/>
                <w:lang w:val="vi-VN"/>
              </w:rPr>
              <w:t>(ký, ghi rõ họ tên, </w:t>
            </w:r>
            <w:r w:rsidRPr="00F0495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đóng dấu</w:t>
            </w:r>
            <w:r w:rsidRPr="00F0495C">
              <w:rPr>
                <w:rFonts w:ascii="Arial" w:eastAsia="Times New Roman" w:hAnsi="Arial" w:cs="Arial"/>
                <w:i/>
                <w:iCs/>
                <w:sz w:val="20"/>
                <w:szCs w:val="20"/>
                <w:lang w:val="vi-VN"/>
              </w:rPr>
              <w:t>)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5C" w:rsidRPr="00F0495C" w:rsidRDefault="00F0495C" w:rsidP="00F0495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95C">
              <w:rPr>
                <w:rFonts w:ascii="Arial" w:eastAsia="Times New Roman" w:hAnsi="Arial" w:cs="Arial"/>
                <w:b/>
                <w:bCs/>
                <w:sz w:val="20"/>
                <w:szCs w:val="20"/>
                <w:lang w:val="vi-VN"/>
              </w:rPr>
              <w:t>Người báo cáo</w:t>
            </w:r>
            <w:r w:rsidRPr="00F0495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F0495C">
              <w:rPr>
                <w:rFonts w:ascii="Arial" w:eastAsia="Times New Roman" w:hAnsi="Arial" w:cs="Arial"/>
                <w:i/>
                <w:iCs/>
                <w:sz w:val="20"/>
                <w:szCs w:val="20"/>
                <w:lang w:val="vi-VN"/>
              </w:rPr>
              <w:t>(Họ tên, chức danh)</w:t>
            </w:r>
          </w:p>
        </w:tc>
      </w:tr>
    </w:tbl>
    <w:p w:rsidR="005B6519" w:rsidRPr="0018013A" w:rsidRDefault="00F0495C" w:rsidP="000002BF">
      <w:bookmarkStart w:id="2" w:name="_GoBack"/>
      <w:bookmarkEnd w:id="2"/>
    </w:p>
    <w:sectPr w:rsidR="005B6519" w:rsidRPr="001801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3A"/>
    <w:rsid w:val="000002BF"/>
    <w:rsid w:val="0018013A"/>
    <w:rsid w:val="00233F69"/>
    <w:rsid w:val="00543B0B"/>
    <w:rsid w:val="00CD2B96"/>
    <w:rsid w:val="00F0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241B54C-EBAA-4ECD-9FB3-468C6EEF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80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2024-01-03T12:33:00Z</dcterms:created>
  <dcterms:modified xsi:type="dcterms:W3CDTF">2024-01-03T13:43:00Z</dcterms:modified>
</cp:coreProperties>
</file>