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B62B" w14:textId="77777777" w:rsidR="00C773AD" w:rsidRDefault="00C773AD" w:rsidP="00C773AD">
      <w:r>
        <w:t xml:space="preserve">1.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>)</w:t>
      </w:r>
    </w:p>
    <w:p w14:paraId="37204D5D" w14:textId="77777777" w:rsidR="00C773AD" w:rsidRDefault="00C773AD" w:rsidP="00C773AD">
      <w:proofErr w:type="spellStart"/>
      <w:r>
        <w:t>Mẫu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HQ/2015/NK</w:t>
      </w:r>
    </w:p>
    <w:p w14:paraId="6D44B609" w14:textId="77777777" w:rsidR="00C773AD" w:rsidRDefault="00C773AD" w:rsidP="00C773AD"/>
    <w:p w14:paraId="00085B87" w14:textId="77777777" w:rsidR="00C773AD" w:rsidRDefault="00C773AD" w:rsidP="00C773AD">
      <w:r>
        <w:tab/>
      </w:r>
      <w:proofErr w:type="spellStart"/>
      <w:r>
        <w:t>Mẫu</w:t>
      </w:r>
      <w:proofErr w:type="spellEnd"/>
      <w:r>
        <w:t xml:space="preserve"> HQ/2015/NK​</w:t>
      </w:r>
    </w:p>
    <w:p w14:paraId="5BABFF04" w14:textId="77777777" w:rsidR="00C773AD" w:rsidRDefault="00C773AD" w:rsidP="00C773AD"/>
    <w:p w14:paraId="70632667" w14:textId="77777777" w:rsidR="00C773AD" w:rsidRDefault="00C773AD" w:rsidP="00C773AD"/>
    <w:p w14:paraId="26C51EC0" w14:textId="77777777" w:rsidR="00C773AD" w:rsidRDefault="00C773AD" w:rsidP="00C773AD">
      <w:r>
        <w:t xml:space="preserve">*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>)</w:t>
      </w:r>
    </w:p>
    <w:p w14:paraId="733983CA" w14:textId="77777777" w:rsidR="00C773AD" w:rsidRDefault="00C773AD" w:rsidP="00C773AD"/>
    <w:p w14:paraId="0081C6A3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01: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Việt Nam.</w:t>
      </w:r>
    </w:p>
    <w:p w14:paraId="0DADFE36" w14:textId="77777777" w:rsidR="00C773AD" w:rsidRDefault="00C773AD" w:rsidP="00C773AD"/>
    <w:p w14:paraId="66FE0A6C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02: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;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).</w:t>
      </w:r>
    </w:p>
    <w:p w14:paraId="3AE2CE67" w14:textId="77777777" w:rsidR="00C773AD" w:rsidRDefault="00C773AD" w:rsidP="00C773AD"/>
    <w:p w14:paraId="2A151CA3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03: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;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).</w:t>
      </w:r>
    </w:p>
    <w:p w14:paraId="06F85D2E" w14:textId="77777777" w:rsidR="00C773AD" w:rsidRDefault="00C773AD" w:rsidP="00C773AD"/>
    <w:p w14:paraId="011B5786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04: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;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14:paraId="10F970CC" w14:textId="77777777" w:rsidR="00C773AD" w:rsidRDefault="00C773AD" w:rsidP="00C773AD"/>
    <w:p w14:paraId="4C68EFAB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05: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>.</w:t>
      </w:r>
    </w:p>
    <w:p w14:paraId="70BF42E1" w14:textId="77777777" w:rsidR="00C773AD" w:rsidRDefault="00C773AD" w:rsidP="00C773AD"/>
    <w:p w14:paraId="7475AC78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06: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616665D0" w14:textId="77777777" w:rsidR="00C773AD" w:rsidRDefault="00C773AD" w:rsidP="00C773AD"/>
    <w:p w14:paraId="305CBDE5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07: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70EDD228" w14:textId="77777777" w:rsidR="00C773AD" w:rsidRDefault="00C773AD" w:rsidP="00C773AD"/>
    <w:p w14:paraId="6EA42BCF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08: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2B3197F7" w14:textId="77777777" w:rsidR="00C773AD" w:rsidRDefault="00C773AD" w:rsidP="00C773AD"/>
    <w:p w14:paraId="289FAAA2" w14:textId="77777777" w:rsidR="00C773AD" w:rsidRDefault="00C773AD" w:rsidP="00C773AD">
      <w:r>
        <w:lastRenderedPageBreak/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do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1061E2C5" w14:textId="77777777" w:rsidR="00C773AD" w:rsidRDefault="00C773AD" w:rsidP="00C773AD"/>
    <w:p w14:paraId="164551D9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(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)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Việt Nam.</w:t>
      </w:r>
    </w:p>
    <w:p w14:paraId="7C61A0BC" w14:textId="77777777" w:rsidR="00C773AD" w:rsidRDefault="00C773AD" w:rsidP="00C773AD"/>
    <w:p w14:paraId="48604142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11: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cảng</w:t>
      </w:r>
      <w:proofErr w:type="spellEnd"/>
      <w:r>
        <w:t>/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dỡ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.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cảng</w:t>
      </w:r>
      <w:proofErr w:type="spellEnd"/>
      <w:r>
        <w:t>/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dỡ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dỡ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/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2FB46FA6" w14:textId="77777777" w:rsidR="00C773AD" w:rsidRDefault="00C773AD" w:rsidP="00C773AD"/>
    <w:p w14:paraId="382BF1A5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12: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bay,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hoả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Việt Nam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>.</w:t>
      </w:r>
    </w:p>
    <w:p w14:paraId="08E22594" w14:textId="77777777" w:rsidR="00C773AD" w:rsidRDefault="00C773AD" w:rsidP="00C773AD"/>
    <w:p w14:paraId="66C8620D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13: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Việt Nam (</w:t>
      </w:r>
      <w:proofErr w:type="spellStart"/>
      <w:r>
        <w:t>nơi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Việt Nam).</w:t>
      </w:r>
    </w:p>
    <w:p w14:paraId="30666AE9" w14:textId="77777777" w:rsidR="00C773AD" w:rsidRDefault="00C773AD" w:rsidP="00C773AD"/>
    <w:p w14:paraId="64202C7B" w14:textId="77777777" w:rsidR="00C773AD" w:rsidRDefault="00C773AD" w:rsidP="00C773AD">
      <w:r>
        <w:t xml:space="preserve">Lưu ý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ISO 3166,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qua </w:t>
      </w:r>
      <w:proofErr w:type="spellStart"/>
      <w:r>
        <w:t>đó</w:t>
      </w:r>
      <w:proofErr w:type="spellEnd"/>
      <w:r>
        <w:t>.</w:t>
      </w:r>
    </w:p>
    <w:p w14:paraId="41576198" w14:textId="77777777" w:rsidR="00C773AD" w:rsidRDefault="00C773AD" w:rsidP="00C773AD"/>
    <w:p w14:paraId="5047E82C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14: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>.</w:t>
      </w:r>
    </w:p>
    <w:p w14:paraId="71A2C5A9" w14:textId="77777777" w:rsidR="00C773AD" w:rsidRDefault="00C773AD" w:rsidP="00C773AD"/>
    <w:p w14:paraId="0C85D0E5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15: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>;</w:t>
      </w:r>
    </w:p>
    <w:p w14:paraId="04AB9545" w14:textId="77777777" w:rsidR="00C773AD" w:rsidRDefault="00C773AD" w:rsidP="00C773AD"/>
    <w:p w14:paraId="458A34C2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(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.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ISO 4217.</w:t>
      </w:r>
    </w:p>
    <w:p w14:paraId="6216D542" w14:textId="77777777" w:rsidR="00C773AD" w:rsidRDefault="00C773AD" w:rsidP="00C773AD"/>
    <w:p w14:paraId="21003C90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17: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Việt Nam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)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Việt Nam.</w:t>
      </w:r>
    </w:p>
    <w:p w14:paraId="21203642" w14:textId="77777777" w:rsidR="00C773AD" w:rsidRDefault="00C773AD" w:rsidP="00C773AD"/>
    <w:p w14:paraId="6BCE4290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18: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62DC7E2E" w14:textId="77777777" w:rsidR="00C773AD" w:rsidRDefault="00C773AD" w:rsidP="00C773AD"/>
    <w:p w14:paraId="3FE18BE5" w14:textId="77777777" w:rsidR="00C773AD" w:rsidRDefault="00C773AD" w:rsidP="00C773AD">
      <w:r>
        <w:lastRenderedPageBreak/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4AC09A38" w14:textId="77777777" w:rsidR="00C773AD" w:rsidRDefault="00C773AD" w:rsidP="00C773AD"/>
    <w:p w14:paraId="59E941DD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>: “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>”.</w:t>
      </w:r>
    </w:p>
    <w:p w14:paraId="6490AE39" w14:textId="77777777" w:rsidR="00C773AD" w:rsidRDefault="00C773AD" w:rsidP="00C773AD"/>
    <w:p w14:paraId="1D78B2FA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3A76D45F" w14:textId="77777777" w:rsidR="00C773AD" w:rsidRDefault="00C773AD" w:rsidP="00C773AD"/>
    <w:p w14:paraId="7BBE1926" w14:textId="77777777" w:rsidR="00C773AD" w:rsidRDefault="00C773AD" w:rsidP="00C773AD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01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>).</w:t>
      </w:r>
    </w:p>
    <w:p w14:paraId="46D7C270" w14:textId="77777777" w:rsidR="00C773AD" w:rsidRDefault="00C773AD" w:rsidP="00C773AD"/>
    <w:p w14:paraId="5E4B1170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19: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Việt Nam. 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00E8CBDC" w14:textId="77777777" w:rsidR="00C773AD" w:rsidRDefault="00C773AD" w:rsidP="00C773AD"/>
    <w:p w14:paraId="7DE1660C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gì</w:t>
      </w:r>
      <w:proofErr w:type="spellEnd"/>
      <w:r>
        <w:t>.</w:t>
      </w:r>
    </w:p>
    <w:p w14:paraId="4B14E43A" w14:textId="77777777" w:rsidR="00C773AD" w:rsidRDefault="00C773AD" w:rsidP="00C773AD"/>
    <w:p w14:paraId="7B8472D6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23367FEB" w14:textId="77777777" w:rsidR="00C773AD" w:rsidRDefault="00C773AD" w:rsidP="00C773AD"/>
    <w:p w14:paraId="7CD61DBA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20: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(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) </w:t>
      </w:r>
      <w:proofErr w:type="spellStart"/>
      <w:r>
        <w:t>ra.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ISO 3166.</w:t>
      </w:r>
    </w:p>
    <w:p w14:paraId="3D3F7416" w14:textId="77777777" w:rsidR="00C773AD" w:rsidRDefault="00C773AD" w:rsidP="00C773AD"/>
    <w:p w14:paraId="46555239" w14:textId="77777777" w:rsidR="00C773AD" w:rsidRDefault="00C773AD" w:rsidP="00C773AD"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19.</w:t>
      </w:r>
    </w:p>
    <w:p w14:paraId="52403391" w14:textId="77777777" w:rsidR="00C773AD" w:rsidRDefault="00C773AD" w:rsidP="00C773AD"/>
    <w:p w14:paraId="040719DF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21: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C/O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Thương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mà</w:t>
      </w:r>
      <w:proofErr w:type="spellEnd"/>
      <w:r>
        <w:t xml:space="preserve"> Việt Nam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14:paraId="1F782B79" w14:textId="77777777" w:rsidR="00C773AD" w:rsidRDefault="00C773AD" w:rsidP="00C773AD"/>
    <w:p w14:paraId="602881EB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22: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23.</w:t>
      </w:r>
    </w:p>
    <w:p w14:paraId="0D0D00B9" w14:textId="77777777" w:rsidR="00C773AD" w:rsidRDefault="00C773AD" w:rsidP="00C773AD"/>
    <w:p w14:paraId="46E15F58" w14:textId="77777777" w:rsidR="00C773AD" w:rsidRDefault="00C773AD" w:rsidP="00C773AD"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19.</w:t>
      </w:r>
    </w:p>
    <w:p w14:paraId="4F139E44" w14:textId="77777777" w:rsidR="00C773AD" w:rsidRDefault="00C773AD" w:rsidP="00C773AD"/>
    <w:p w14:paraId="3EAB74BD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23: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>.</w:t>
      </w:r>
    </w:p>
    <w:p w14:paraId="52AA4EED" w14:textId="77777777" w:rsidR="00C773AD" w:rsidRDefault="00C773AD" w:rsidP="00C773AD"/>
    <w:p w14:paraId="6AA2B2E3" w14:textId="77777777" w:rsidR="00C773AD" w:rsidRDefault="00C773AD" w:rsidP="00C773AD"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19.</w:t>
      </w:r>
    </w:p>
    <w:p w14:paraId="7EB591AB" w14:textId="77777777" w:rsidR="00C773AD" w:rsidRDefault="00C773AD" w:rsidP="00C773AD"/>
    <w:p w14:paraId="16A239D8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24: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ở ô </w:t>
      </w:r>
      <w:proofErr w:type="spellStart"/>
      <w:r>
        <w:t>số</w:t>
      </w:r>
      <w:proofErr w:type="spellEnd"/>
      <w:r>
        <w:t xml:space="preserve"> 23)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ở ô </w:t>
      </w:r>
      <w:proofErr w:type="spellStart"/>
      <w:r>
        <w:t>số</w:t>
      </w:r>
      <w:proofErr w:type="spellEnd"/>
      <w:r>
        <w:t xml:space="preserve"> 16,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,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L/C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6891DC86" w14:textId="77777777" w:rsidR="00C773AD" w:rsidRDefault="00C773AD" w:rsidP="00C773AD"/>
    <w:p w14:paraId="3EC5DE57" w14:textId="77777777" w:rsidR="00C773AD" w:rsidRDefault="00C773AD" w:rsidP="00C773AD"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,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,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(-)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>.</w:t>
      </w:r>
    </w:p>
    <w:p w14:paraId="47EF8B64" w14:textId="77777777" w:rsidR="00C773AD" w:rsidRDefault="00C773AD" w:rsidP="00C773AD"/>
    <w:p w14:paraId="4BC368B9" w14:textId="77777777" w:rsidR="00C773AD" w:rsidRDefault="00C773AD" w:rsidP="00C773AD"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20.</w:t>
      </w:r>
    </w:p>
    <w:p w14:paraId="2295628A" w14:textId="77777777" w:rsidR="00C773AD" w:rsidRDefault="00C773AD" w:rsidP="00C773AD"/>
    <w:p w14:paraId="57F22019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25: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(x) </w:t>
      </w:r>
      <w:proofErr w:type="spellStart"/>
      <w:r>
        <w:t>giữa</w:t>
      </w:r>
      <w:proofErr w:type="spellEnd"/>
      <w:r>
        <w:t xml:space="preserve"> “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(ô </w:t>
      </w:r>
      <w:proofErr w:type="spellStart"/>
      <w:r>
        <w:t>số</w:t>
      </w:r>
      <w:proofErr w:type="spellEnd"/>
      <w:r>
        <w:t xml:space="preserve"> 22) </w:t>
      </w:r>
      <w:proofErr w:type="spellStart"/>
      <w:r>
        <w:t>và</w:t>
      </w:r>
      <w:proofErr w:type="spellEnd"/>
      <w:r>
        <w:t xml:space="preserve"> “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(ô </w:t>
      </w:r>
      <w:proofErr w:type="spellStart"/>
      <w:r>
        <w:t>số</w:t>
      </w:r>
      <w:proofErr w:type="spellEnd"/>
      <w:r>
        <w:t xml:space="preserve"> 24)”.</w:t>
      </w:r>
    </w:p>
    <w:p w14:paraId="7EC6425C" w14:textId="77777777" w:rsidR="00C773AD" w:rsidRDefault="00C773AD" w:rsidP="00C773AD"/>
    <w:p w14:paraId="16ECB71D" w14:textId="77777777" w:rsidR="00C773AD" w:rsidRDefault="00C773AD" w:rsidP="00C773AD"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2399866" w14:textId="77777777" w:rsidR="00C773AD" w:rsidRDefault="00C773AD" w:rsidP="00C773AD"/>
    <w:p w14:paraId="469831C2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</w:p>
    <w:p w14:paraId="57B9BBDD" w14:textId="77777777" w:rsidR="00C773AD" w:rsidRDefault="00C773AD" w:rsidP="00C773AD"/>
    <w:p w14:paraId="0B68E5B4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5240EAC1" w14:textId="77777777" w:rsidR="00C773AD" w:rsidRDefault="00C773AD" w:rsidP="00C773AD"/>
    <w:p w14:paraId="1F7AC914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26:</w:t>
      </w:r>
    </w:p>
    <w:p w14:paraId="4480CB5F" w14:textId="77777777" w:rsidR="00C773AD" w:rsidRDefault="00C773AD" w:rsidP="00C773AD"/>
    <w:p w14:paraId="1C06E3D0" w14:textId="77777777" w:rsidR="00C773AD" w:rsidRDefault="00C773AD" w:rsidP="00C773AD">
      <w:r>
        <w:t xml:space="preserve">+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Việt Nam.</w:t>
      </w:r>
    </w:p>
    <w:p w14:paraId="4F5E7668" w14:textId="77777777" w:rsidR="00C773AD" w:rsidRDefault="00C773AD" w:rsidP="00C773AD"/>
    <w:p w14:paraId="75F1576F" w14:textId="77777777" w:rsidR="00C773AD" w:rsidRDefault="00C773AD" w:rsidP="00C773AD">
      <w:r>
        <w:t xml:space="preserve">+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(%):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19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46B42D7E" w14:textId="77777777" w:rsidR="00C773AD" w:rsidRDefault="00C773AD" w:rsidP="00C773AD"/>
    <w:p w14:paraId="09421178" w14:textId="77777777" w:rsidR="00C773AD" w:rsidRDefault="00C773AD" w:rsidP="00C773AD">
      <w:r>
        <w:t xml:space="preserve">+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46A4E223" w14:textId="77777777" w:rsidR="00C773AD" w:rsidRDefault="00C773AD" w:rsidP="00C773AD"/>
    <w:p w14:paraId="3E8445BC" w14:textId="77777777" w:rsidR="00C773AD" w:rsidRDefault="00C773AD" w:rsidP="00C773AD">
      <w:r>
        <w:lastRenderedPageBreak/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73742226" w14:textId="77777777" w:rsidR="00C773AD" w:rsidRDefault="00C773AD" w:rsidP="00C773AD"/>
    <w:p w14:paraId="494EF860" w14:textId="77777777" w:rsidR="00C773AD" w:rsidRDefault="00C773AD" w:rsidP="00C773AD">
      <w:r>
        <w:t xml:space="preserve">++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“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”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>.</w:t>
      </w:r>
    </w:p>
    <w:p w14:paraId="759B5C5B" w14:textId="77777777" w:rsidR="00C773AD" w:rsidRDefault="00C773AD" w:rsidP="00C773AD"/>
    <w:p w14:paraId="6432F4F6" w14:textId="77777777" w:rsidR="00C773AD" w:rsidRDefault="00C773AD" w:rsidP="00C773AD">
      <w:r>
        <w:t xml:space="preserve">++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11EC5C68" w14:textId="77777777" w:rsidR="00C773AD" w:rsidRDefault="00C773AD" w:rsidP="00C773AD"/>
    <w:p w14:paraId="33A1CFDC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27:</w:t>
      </w:r>
    </w:p>
    <w:p w14:paraId="61AFE8BC" w14:textId="77777777" w:rsidR="00C773AD" w:rsidRDefault="00C773AD" w:rsidP="00C773AD"/>
    <w:p w14:paraId="34806EE1" w14:textId="77777777" w:rsidR="00C773AD" w:rsidRDefault="00C773AD" w:rsidP="00C773AD">
      <w:r>
        <w:t xml:space="preserve">+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3E2A8DDF" w14:textId="77777777" w:rsidR="00C773AD" w:rsidRDefault="00C773AD" w:rsidP="00C773AD"/>
    <w:p w14:paraId="01917F94" w14:textId="77777777" w:rsidR="00C773AD" w:rsidRDefault="00C773AD" w:rsidP="00C773AD">
      <w:r>
        <w:t xml:space="preserve">+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%: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TTĐB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19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TTĐB.</w:t>
      </w:r>
    </w:p>
    <w:p w14:paraId="45D802E5" w14:textId="77777777" w:rsidR="00C773AD" w:rsidRDefault="00C773AD" w:rsidP="00C773AD"/>
    <w:p w14:paraId="0AF3D287" w14:textId="77777777" w:rsidR="00C773AD" w:rsidRDefault="00C773AD" w:rsidP="00C773AD">
      <w:r>
        <w:t xml:space="preserve">+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TTĐB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46E040FC" w14:textId="77777777" w:rsidR="00C773AD" w:rsidRDefault="00C773AD" w:rsidP="00C773AD"/>
    <w:p w14:paraId="2429E960" w14:textId="77777777" w:rsidR="00C773AD" w:rsidRDefault="00C773AD" w:rsidP="00C773AD"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26.</w:t>
      </w:r>
    </w:p>
    <w:p w14:paraId="76EADBF1" w14:textId="77777777" w:rsidR="00C773AD" w:rsidRDefault="00C773AD" w:rsidP="00C773AD"/>
    <w:p w14:paraId="2B04A51D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28:</w:t>
      </w:r>
    </w:p>
    <w:p w14:paraId="6C3F070D" w14:textId="77777777" w:rsidR="00C773AD" w:rsidRDefault="00C773AD" w:rsidP="00C773AD"/>
    <w:p w14:paraId="48FE5C6F" w14:textId="77777777" w:rsidR="00C773AD" w:rsidRDefault="00C773AD" w:rsidP="00C773AD"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Bảo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612CD894" w14:textId="77777777" w:rsidR="00C773AD" w:rsidRDefault="00C773AD" w:rsidP="00C773AD"/>
    <w:p w14:paraId="107D7FD5" w14:textId="77777777" w:rsidR="00C773AD" w:rsidRDefault="00C773AD" w:rsidP="00C773AD">
      <w:r>
        <w:t xml:space="preserve">+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BVMT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Bảo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399DCE98" w14:textId="77777777" w:rsidR="00C773AD" w:rsidRDefault="00C773AD" w:rsidP="00C773AD"/>
    <w:p w14:paraId="760B6A3E" w14:textId="77777777" w:rsidR="00C773AD" w:rsidRDefault="00C773AD" w:rsidP="00C773AD">
      <w:r>
        <w:t xml:space="preserve">+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BVMT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2EF7C23D" w14:textId="77777777" w:rsidR="00C773AD" w:rsidRDefault="00C773AD" w:rsidP="00C773AD"/>
    <w:p w14:paraId="71E35F6C" w14:textId="77777777" w:rsidR="00C773AD" w:rsidRDefault="00C773AD" w:rsidP="00C773AD"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26.</w:t>
      </w:r>
    </w:p>
    <w:p w14:paraId="3AD09417" w14:textId="77777777" w:rsidR="00C773AD" w:rsidRDefault="00C773AD" w:rsidP="00C773AD"/>
    <w:p w14:paraId="6ECE18E2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29:</w:t>
      </w:r>
    </w:p>
    <w:p w14:paraId="739D90D5" w14:textId="77777777" w:rsidR="00C773AD" w:rsidRDefault="00C773AD" w:rsidP="00C773AD"/>
    <w:p w14:paraId="7ECA2998" w14:textId="77777777" w:rsidR="00C773AD" w:rsidRDefault="00C773AD" w:rsidP="00C773AD">
      <w:r>
        <w:t xml:space="preserve">+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TTĐB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BVMT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).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>.</w:t>
      </w:r>
    </w:p>
    <w:p w14:paraId="2CAAB3EA" w14:textId="77777777" w:rsidR="00C773AD" w:rsidRDefault="00C773AD" w:rsidP="00C773AD"/>
    <w:p w14:paraId="2BC4F00D" w14:textId="77777777" w:rsidR="00C773AD" w:rsidRDefault="00C773AD" w:rsidP="00C773AD">
      <w:r>
        <w:t xml:space="preserve">+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%: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GTGT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19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GTGT</w:t>
      </w:r>
    </w:p>
    <w:p w14:paraId="3D39E69C" w14:textId="77777777" w:rsidR="00C773AD" w:rsidRDefault="00C773AD" w:rsidP="00C773AD"/>
    <w:p w14:paraId="7150B7E0" w14:textId="77777777" w:rsidR="00C773AD" w:rsidRDefault="00C773AD" w:rsidP="00C773AD">
      <w:r>
        <w:t xml:space="preserve">+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GTGT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40AAF7F9" w14:textId="77777777" w:rsidR="00C773AD" w:rsidRDefault="00C773AD" w:rsidP="00C773AD"/>
    <w:p w14:paraId="79F7DF00" w14:textId="77777777" w:rsidR="00C773AD" w:rsidRDefault="00C773AD" w:rsidP="00C773AD"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ô 26.</w:t>
      </w:r>
    </w:p>
    <w:p w14:paraId="3532F125" w14:textId="77777777" w:rsidR="00C773AD" w:rsidRDefault="00C773AD" w:rsidP="00C773AD"/>
    <w:p w14:paraId="7E59F2E0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30: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(ô 26 + 27 + 28 + 29),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TTĐB, BVMT </w:t>
      </w:r>
      <w:proofErr w:type="spellStart"/>
      <w:r>
        <w:t>và</w:t>
      </w:r>
      <w:proofErr w:type="spellEnd"/>
      <w:r>
        <w:t xml:space="preserve"> GTGT;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.</w:t>
      </w:r>
    </w:p>
    <w:p w14:paraId="5BC784CB" w14:textId="77777777" w:rsidR="00C773AD" w:rsidRDefault="00C773AD" w:rsidP="00C773AD"/>
    <w:p w14:paraId="103E3EAF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31: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container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3EF7785F" w14:textId="77777777" w:rsidR="00C773AD" w:rsidRDefault="00C773AD" w:rsidP="00C773AD"/>
    <w:p w14:paraId="36D1A237" w14:textId="77777777" w:rsidR="00C773AD" w:rsidRDefault="00C773AD" w:rsidP="00C773AD"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container: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container;</w:t>
      </w:r>
    </w:p>
    <w:p w14:paraId="2348D952" w14:textId="77777777" w:rsidR="00C773AD" w:rsidRDefault="00C773AD" w:rsidP="00C773AD"/>
    <w:p w14:paraId="3CC5E140" w14:textId="77777777" w:rsidR="00C773AD" w:rsidRDefault="00C773AD" w:rsidP="00C773AD"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container: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container;</w:t>
      </w:r>
    </w:p>
    <w:p w14:paraId="0E5F3283" w14:textId="77777777" w:rsidR="00C773AD" w:rsidRDefault="00C773AD" w:rsidP="00C773AD"/>
    <w:p w14:paraId="75219265" w14:textId="77777777" w:rsidR="00C773AD" w:rsidRDefault="00C773AD" w:rsidP="00C773AD">
      <w:r>
        <w:t xml:space="preserve">+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container: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container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>;</w:t>
      </w:r>
    </w:p>
    <w:p w14:paraId="23FA1F7C" w14:textId="77777777" w:rsidR="00C773AD" w:rsidRDefault="00C773AD" w:rsidP="00C773AD"/>
    <w:p w14:paraId="4D969603" w14:textId="77777777" w:rsidR="00C773AD" w:rsidRDefault="00C773AD" w:rsidP="00C773AD"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4 container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</w:p>
    <w:p w14:paraId="2505D33F" w14:textId="77777777" w:rsidR="00C773AD" w:rsidRDefault="00C773AD" w:rsidP="00C773AD"/>
    <w:p w14:paraId="6B85EFC6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32: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>.</w:t>
      </w:r>
    </w:p>
    <w:p w14:paraId="0C4C819C" w14:textId="77777777" w:rsidR="00C773AD" w:rsidRDefault="00C773AD" w:rsidP="00C773AD"/>
    <w:p w14:paraId="6E14E8C1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33: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/ </w:t>
      </w:r>
      <w:proofErr w:type="spellStart"/>
      <w:r>
        <w:t>tháng</w:t>
      </w:r>
      <w:proofErr w:type="spellEnd"/>
      <w:r>
        <w:t xml:space="preserve">/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</w:p>
    <w:p w14:paraId="33321EF6" w14:textId="77777777" w:rsidR="00C773AD" w:rsidRDefault="00C773AD" w:rsidP="00C773AD"/>
    <w:p w14:paraId="24DA9E1B" w14:textId="77777777" w:rsidR="00C773AD" w:rsidRDefault="00C773AD" w:rsidP="00C773AD">
      <w:r>
        <w:t xml:space="preserve">2.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>)</w:t>
      </w:r>
    </w:p>
    <w:p w14:paraId="71F04A5F" w14:textId="77777777" w:rsidR="00C773AD" w:rsidRDefault="00C773AD" w:rsidP="00C773AD">
      <w:proofErr w:type="spellStart"/>
      <w:r>
        <w:t>Mẫu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HQ/2015/XK</w:t>
      </w:r>
    </w:p>
    <w:p w14:paraId="2A62132D" w14:textId="77777777" w:rsidR="00C773AD" w:rsidRDefault="00C773AD" w:rsidP="00C773AD"/>
    <w:p w14:paraId="0F867826" w14:textId="77777777" w:rsidR="00C773AD" w:rsidRDefault="00C773AD" w:rsidP="00C773AD">
      <w:r>
        <w:tab/>
      </w:r>
      <w:proofErr w:type="spellStart"/>
      <w:r>
        <w:t>Mẫu</w:t>
      </w:r>
      <w:proofErr w:type="spellEnd"/>
      <w:r>
        <w:t xml:space="preserve"> HQ/2015/XK</w:t>
      </w:r>
    </w:p>
    <w:p w14:paraId="34BBF244" w14:textId="77777777" w:rsidR="00C773AD" w:rsidRDefault="00C773AD" w:rsidP="00C773AD"/>
    <w:p w14:paraId="2949F7D7" w14:textId="77777777" w:rsidR="00C773AD" w:rsidRDefault="00C773AD" w:rsidP="00C773AD"/>
    <w:p w14:paraId="15B5C47B" w14:textId="77777777" w:rsidR="00C773AD" w:rsidRDefault="00C773AD" w:rsidP="00C773AD">
      <w:r>
        <w:t xml:space="preserve">*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>)</w:t>
      </w:r>
    </w:p>
    <w:p w14:paraId="793F6032" w14:textId="77777777" w:rsidR="00C773AD" w:rsidRDefault="00C773AD" w:rsidP="00C773AD"/>
    <w:p w14:paraId="0F5A633D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01: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Việt Nam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;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).</w:t>
      </w:r>
    </w:p>
    <w:p w14:paraId="199DE56B" w14:textId="77777777" w:rsidR="00C773AD" w:rsidRDefault="00C773AD" w:rsidP="00C773AD"/>
    <w:p w14:paraId="5976ED92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02: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>.</w:t>
      </w:r>
    </w:p>
    <w:p w14:paraId="4284E09E" w14:textId="77777777" w:rsidR="00C773AD" w:rsidRDefault="00C773AD" w:rsidP="00C773AD"/>
    <w:p w14:paraId="7EA9DA6C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03: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;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).</w:t>
      </w:r>
    </w:p>
    <w:p w14:paraId="552D56F2" w14:textId="77777777" w:rsidR="00C773AD" w:rsidRDefault="00C773AD" w:rsidP="00C773AD"/>
    <w:p w14:paraId="476D698A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04: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fax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;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14:paraId="4B76B4FD" w14:textId="77777777" w:rsidR="00C773AD" w:rsidRDefault="00C773AD" w:rsidP="00C773AD"/>
    <w:p w14:paraId="240A304B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05: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>.</w:t>
      </w:r>
    </w:p>
    <w:p w14:paraId="35EB73AE" w14:textId="77777777" w:rsidR="00C773AD" w:rsidRDefault="00C773AD" w:rsidP="00C773AD"/>
    <w:p w14:paraId="24C1AA29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06: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34A9B977" w14:textId="77777777" w:rsidR="00C773AD" w:rsidRDefault="00C773AD" w:rsidP="00C773AD"/>
    <w:p w14:paraId="6E3CEA83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07: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31FD8D17" w14:textId="77777777" w:rsidR="00C773AD" w:rsidRDefault="00C773AD" w:rsidP="00C773AD"/>
    <w:p w14:paraId="671A7B9A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08: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7E04B163" w14:textId="77777777" w:rsidR="00C773AD" w:rsidRDefault="00C773AD" w:rsidP="00C773AD"/>
    <w:p w14:paraId="15161921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(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)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>.</w:t>
      </w:r>
    </w:p>
    <w:p w14:paraId="0BCECBB3" w14:textId="77777777" w:rsidR="00C773AD" w:rsidRDefault="00C773AD" w:rsidP="00C773AD"/>
    <w:p w14:paraId="17695B29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.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ISO 3166.</w:t>
      </w:r>
    </w:p>
    <w:p w14:paraId="3FDAF229" w14:textId="77777777" w:rsidR="00C773AD" w:rsidRDefault="00C773AD" w:rsidP="00C773AD"/>
    <w:p w14:paraId="4D88E68F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11: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>;</w:t>
      </w:r>
    </w:p>
    <w:p w14:paraId="1801E9B9" w14:textId="77777777" w:rsidR="00C773AD" w:rsidRDefault="00C773AD" w:rsidP="00C773AD"/>
    <w:p w14:paraId="1C7015A8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12: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L/C, DA, DP, TTR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…)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);</w:t>
      </w:r>
    </w:p>
    <w:p w14:paraId="12FB9165" w14:textId="77777777" w:rsidR="00C773AD" w:rsidRDefault="00C773AD" w:rsidP="00C773AD"/>
    <w:p w14:paraId="58058E7B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13: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(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.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ISO 4217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đồng</w:t>
      </w:r>
      <w:proofErr w:type="spellEnd"/>
      <w:r>
        <w:t xml:space="preserve"> dollar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USD).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6837E6C3" w14:textId="77777777" w:rsidR="00C773AD" w:rsidRDefault="00C773AD" w:rsidP="00C773AD"/>
    <w:p w14:paraId="439CBE20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14: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Việt Nam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)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Việt Nam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14:paraId="6F36B20E" w14:textId="77777777" w:rsidR="00C773AD" w:rsidRDefault="00C773AD" w:rsidP="00C773AD"/>
    <w:p w14:paraId="2059BA86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15: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2D556ED6" w14:textId="77777777" w:rsidR="00C773AD" w:rsidRDefault="00C773AD" w:rsidP="00C773AD"/>
    <w:p w14:paraId="4189DE82" w14:textId="77777777" w:rsidR="00C773AD" w:rsidRDefault="00C773AD" w:rsidP="00C773AD"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04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12A081A" w14:textId="77777777" w:rsidR="00C773AD" w:rsidRDefault="00C773AD" w:rsidP="00C773AD"/>
    <w:p w14:paraId="2485B659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>: “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>”.</w:t>
      </w:r>
    </w:p>
    <w:p w14:paraId="38B13333" w14:textId="77777777" w:rsidR="00C773AD" w:rsidRDefault="00C773AD" w:rsidP="00C773AD"/>
    <w:p w14:paraId="0105EE38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5B9080C8" w14:textId="77777777" w:rsidR="00C773AD" w:rsidRDefault="00C773AD" w:rsidP="00C773AD"/>
    <w:p w14:paraId="51A95977" w14:textId="77777777" w:rsidR="00C773AD" w:rsidRDefault="00C773AD" w:rsidP="00C773AD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>).</w:t>
      </w:r>
    </w:p>
    <w:p w14:paraId="68DA033E" w14:textId="77777777" w:rsidR="00C773AD" w:rsidRDefault="00C773AD" w:rsidP="00C773AD"/>
    <w:p w14:paraId="0EBB59A3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Việt Nam.</w:t>
      </w:r>
    </w:p>
    <w:p w14:paraId="446A7C36" w14:textId="77777777" w:rsidR="00C773AD" w:rsidRDefault="00C773AD" w:rsidP="00C773AD"/>
    <w:p w14:paraId="442BEDB9" w14:textId="77777777" w:rsidR="00C773AD" w:rsidRDefault="00C773AD" w:rsidP="00C773AD"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04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44B9E55" w14:textId="77777777" w:rsidR="00C773AD" w:rsidRDefault="00C773AD" w:rsidP="00C773AD"/>
    <w:p w14:paraId="440611B3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>.</w:t>
      </w:r>
    </w:p>
    <w:p w14:paraId="37E1CC4E" w14:textId="77777777" w:rsidR="00C773AD" w:rsidRDefault="00C773AD" w:rsidP="00C773AD"/>
    <w:p w14:paraId="6C67A2BA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5EDAA3F8" w14:textId="77777777" w:rsidR="00C773AD" w:rsidRDefault="00C773AD" w:rsidP="00C773AD"/>
    <w:p w14:paraId="04D1383D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17: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ISO.</w:t>
      </w:r>
    </w:p>
    <w:p w14:paraId="69673926" w14:textId="77777777" w:rsidR="00C773AD" w:rsidRDefault="00C773AD" w:rsidP="00C773AD"/>
    <w:p w14:paraId="38086177" w14:textId="77777777" w:rsidR="00C773AD" w:rsidRDefault="00C773AD" w:rsidP="00C773AD"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4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16.</w:t>
      </w:r>
    </w:p>
    <w:p w14:paraId="348FD2F8" w14:textId="77777777" w:rsidR="00C773AD" w:rsidRDefault="00C773AD" w:rsidP="00C773AD"/>
    <w:p w14:paraId="0C9D4B8A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18: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19.</w:t>
      </w:r>
    </w:p>
    <w:p w14:paraId="09679FA3" w14:textId="77777777" w:rsidR="00C773AD" w:rsidRDefault="00C773AD" w:rsidP="00C773AD"/>
    <w:p w14:paraId="6763F406" w14:textId="77777777" w:rsidR="00C773AD" w:rsidRDefault="00C773AD" w:rsidP="00C773AD"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04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16.</w:t>
      </w:r>
    </w:p>
    <w:p w14:paraId="009572C9" w14:textId="77777777" w:rsidR="00C773AD" w:rsidRDefault="00C773AD" w:rsidP="00C773AD"/>
    <w:p w14:paraId="00612C04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19: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>.</w:t>
      </w:r>
    </w:p>
    <w:p w14:paraId="2AE24243" w14:textId="77777777" w:rsidR="00C773AD" w:rsidRDefault="00C773AD" w:rsidP="00C773AD"/>
    <w:p w14:paraId="4514DB24" w14:textId="77777777" w:rsidR="00C773AD" w:rsidRDefault="00C773AD" w:rsidP="00C773AD"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04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16.</w:t>
      </w:r>
    </w:p>
    <w:p w14:paraId="4C27DD80" w14:textId="77777777" w:rsidR="00C773AD" w:rsidRDefault="00C773AD" w:rsidP="00C773AD"/>
    <w:p w14:paraId="30696725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20: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ở ô </w:t>
      </w:r>
      <w:proofErr w:type="spellStart"/>
      <w:r>
        <w:t>số</w:t>
      </w:r>
      <w:proofErr w:type="spellEnd"/>
      <w:r>
        <w:t xml:space="preserve"> 13,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,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L/C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56A6C2A4" w14:textId="77777777" w:rsidR="00C773AD" w:rsidRDefault="00C773AD" w:rsidP="00C773AD"/>
    <w:p w14:paraId="5686035D" w14:textId="77777777" w:rsidR="00C773AD" w:rsidRDefault="00C773AD" w:rsidP="00C773AD"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4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16.</w:t>
      </w:r>
    </w:p>
    <w:p w14:paraId="6E3BF54D" w14:textId="77777777" w:rsidR="00C773AD" w:rsidRDefault="00C773AD" w:rsidP="00C773AD"/>
    <w:p w14:paraId="0D3E881B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21: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(X) </w:t>
      </w:r>
      <w:proofErr w:type="spellStart"/>
      <w:r>
        <w:t>giữa</w:t>
      </w:r>
      <w:proofErr w:type="spellEnd"/>
      <w:r>
        <w:t xml:space="preserve"> “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(ô </w:t>
      </w:r>
      <w:proofErr w:type="spellStart"/>
      <w:r>
        <w:t>số</w:t>
      </w:r>
      <w:proofErr w:type="spellEnd"/>
      <w:r>
        <w:t xml:space="preserve"> 18) </w:t>
      </w:r>
      <w:proofErr w:type="spellStart"/>
      <w:r>
        <w:t>và</w:t>
      </w:r>
      <w:proofErr w:type="spellEnd"/>
      <w:r>
        <w:t xml:space="preserve"> “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(ô </w:t>
      </w:r>
      <w:proofErr w:type="spellStart"/>
      <w:r>
        <w:t>số</w:t>
      </w:r>
      <w:proofErr w:type="spellEnd"/>
      <w:r>
        <w:t xml:space="preserve"> 20)”.</w:t>
      </w:r>
    </w:p>
    <w:p w14:paraId="32F83479" w14:textId="77777777" w:rsidR="00C773AD" w:rsidRDefault="00C773AD" w:rsidP="00C773AD"/>
    <w:p w14:paraId="7701D66D" w14:textId="77777777" w:rsidR="00C773AD" w:rsidRDefault="00C773AD" w:rsidP="00C773AD">
      <w:r>
        <w:lastRenderedPageBreak/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4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C8C16F3" w14:textId="77777777" w:rsidR="00C773AD" w:rsidRDefault="00C773AD" w:rsidP="00C773AD"/>
    <w:p w14:paraId="45592BCA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</w:p>
    <w:p w14:paraId="08F1B11D" w14:textId="77777777" w:rsidR="00C773AD" w:rsidRDefault="00C773AD" w:rsidP="00C773AD"/>
    <w:p w14:paraId="3B245903" w14:textId="77777777" w:rsidR="00C773AD" w:rsidRDefault="00C773AD" w:rsidP="00C773AD"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7C7799C2" w14:textId="77777777" w:rsidR="00C773AD" w:rsidRDefault="00C773AD" w:rsidP="00C773AD"/>
    <w:p w14:paraId="1352A73B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22:</w:t>
      </w:r>
    </w:p>
    <w:p w14:paraId="64E650BB" w14:textId="77777777" w:rsidR="00C773AD" w:rsidRDefault="00C773AD" w:rsidP="00C773AD"/>
    <w:p w14:paraId="72B40F04" w14:textId="77777777" w:rsidR="00C773AD" w:rsidRDefault="00C773AD" w:rsidP="00C773AD">
      <w:r>
        <w:t xml:space="preserve">+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Việt Nam.</w:t>
      </w:r>
    </w:p>
    <w:p w14:paraId="00B0FAAD" w14:textId="77777777" w:rsidR="00C773AD" w:rsidRDefault="00C773AD" w:rsidP="00C773AD"/>
    <w:p w14:paraId="208D79D2" w14:textId="77777777" w:rsidR="00C773AD" w:rsidRDefault="00C773AD" w:rsidP="00C773AD">
      <w:r>
        <w:t xml:space="preserve">+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(%):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16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>.</w:t>
      </w:r>
    </w:p>
    <w:p w14:paraId="6E871EE4" w14:textId="77777777" w:rsidR="00C773AD" w:rsidRDefault="00C773AD" w:rsidP="00C773AD"/>
    <w:p w14:paraId="50B8FF9C" w14:textId="77777777" w:rsidR="00C773AD" w:rsidRDefault="00C773AD" w:rsidP="00C773AD">
      <w:r>
        <w:t xml:space="preserve">+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6432DFC2" w14:textId="77777777" w:rsidR="00C773AD" w:rsidRDefault="00C773AD" w:rsidP="00C773AD"/>
    <w:p w14:paraId="0EBEF863" w14:textId="77777777" w:rsidR="00C773AD" w:rsidRDefault="00C773AD" w:rsidP="00C773AD"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4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4F4B9873" w14:textId="77777777" w:rsidR="00C773AD" w:rsidRDefault="00C773AD" w:rsidP="00C773AD"/>
    <w:p w14:paraId="22244D3E" w14:textId="77777777" w:rsidR="00C773AD" w:rsidRDefault="00C773AD" w:rsidP="00C773AD">
      <w:r>
        <w:t xml:space="preserve">++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“</w:t>
      </w:r>
      <w:proofErr w:type="spellStart"/>
      <w:r>
        <w:t>cộng</w:t>
      </w:r>
      <w:proofErr w:type="spellEnd"/>
      <w:r>
        <w:t>”.</w:t>
      </w:r>
    </w:p>
    <w:p w14:paraId="65B418B7" w14:textId="77777777" w:rsidR="00C773AD" w:rsidRDefault="00C773AD" w:rsidP="00C773AD"/>
    <w:p w14:paraId="4925127A" w14:textId="77777777" w:rsidR="00C773AD" w:rsidRDefault="00C773AD" w:rsidP="00C773AD">
      <w:r>
        <w:t xml:space="preserve">++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2E429EAC" w14:textId="77777777" w:rsidR="00C773AD" w:rsidRDefault="00C773AD" w:rsidP="00C773AD"/>
    <w:p w14:paraId="4CCE09D8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23:</w:t>
      </w:r>
    </w:p>
    <w:p w14:paraId="175C89C0" w14:textId="77777777" w:rsidR="00C773AD" w:rsidRDefault="00C773AD" w:rsidP="00C773AD"/>
    <w:p w14:paraId="541D3BE7" w14:textId="77777777" w:rsidR="00C773AD" w:rsidRDefault="00C773AD" w:rsidP="00C773AD">
      <w:r>
        <w:t xml:space="preserve">+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008FECC1" w14:textId="77777777" w:rsidR="00C773AD" w:rsidRDefault="00C773AD" w:rsidP="00C773AD"/>
    <w:p w14:paraId="2C7A67CE" w14:textId="77777777" w:rsidR="00C773AD" w:rsidRDefault="00C773AD" w:rsidP="00C773AD">
      <w:r>
        <w:t xml:space="preserve">+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%: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</w:p>
    <w:p w14:paraId="6EED0C72" w14:textId="77777777" w:rsidR="00C773AD" w:rsidRDefault="00C773AD" w:rsidP="00C773AD"/>
    <w:p w14:paraId="1703691D" w14:textId="77777777" w:rsidR="00C773AD" w:rsidRDefault="00C773AD" w:rsidP="00C773AD"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</w:p>
    <w:p w14:paraId="78E44AC8" w14:textId="77777777" w:rsidR="00C773AD" w:rsidRDefault="00C773AD" w:rsidP="00C773AD"/>
    <w:p w14:paraId="6915E545" w14:textId="77777777" w:rsidR="00C773AD" w:rsidRDefault="00C773AD" w:rsidP="00C773AD">
      <w:r>
        <w:lastRenderedPageBreak/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4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ô </w:t>
      </w:r>
      <w:proofErr w:type="spellStart"/>
      <w:r>
        <w:t>số</w:t>
      </w:r>
      <w:proofErr w:type="spellEnd"/>
      <w:r>
        <w:t xml:space="preserve"> 22.</w:t>
      </w:r>
    </w:p>
    <w:p w14:paraId="080989C5" w14:textId="77777777" w:rsidR="00C773AD" w:rsidRDefault="00C773AD" w:rsidP="00C773AD"/>
    <w:p w14:paraId="70F70E26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24: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(ô 22 + 23),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.</w:t>
      </w:r>
    </w:p>
    <w:p w14:paraId="50E6C1DD" w14:textId="77777777" w:rsidR="00C773AD" w:rsidRDefault="00C773AD" w:rsidP="00C773AD"/>
    <w:p w14:paraId="3FA81114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25: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container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: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container;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container;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container;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>:</w:t>
      </w:r>
    </w:p>
    <w:p w14:paraId="2DA40548" w14:textId="77777777" w:rsidR="00C773AD" w:rsidRDefault="00C773AD" w:rsidP="00C773AD"/>
    <w:p w14:paraId="086B6CE8" w14:textId="77777777" w:rsidR="00C773AD" w:rsidRDefault="00C773AD" w:rsidP="00C773AD"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4 container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</w:p>
    <w:p w14:paraId="1C3DBA47" w14:textId="77777777" w:rsidR="00C773AD" w:rsidRDefault="00C773AD" w:rsidP="00C773AD"/>
    <w:p w14:paraId="071FFFE7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26: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>.</w:t>
      </w:r>
    </w:p>
    <w:p w14:paraId="71A8E6AE" w14:textId="77777777" w:rsidR="00C773AD" w:rsidRDefault="00C773AD" w:rsidP="00C773AD"/>
    <w:p w14:paraId="77A69007" w14:textId="77777777" w:rsidR="00C773AD" w:rsidRDefault="00C773AD" w:rsidP="00C773AD"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27: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/ </w:t>
      </w:r>
      <w:proofErr w:type="spellStart"/>
      <w:r>
        <w:t>tháng</w:t>
      </w:r>
      <w:proofErr w:type="spellEnd"/>
      <w:r>
        <w:t xml:space="preserve">/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</w:p>
    <w:p w14:paraId="4BF04F42" w14:textId="77777777" w:rsidR="00C773AD" w:rsidRDefault="00C773AD" w:rsidP="00C773AD"/>
    <w:p w14:paraId="42A2FC1F" w14:textId="5D1D7469" w:rsidR="00EE6245" w:rsidRDefault="00C773AD" w:rsidP="00C773AD"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: Thông </w:t>
      </w:r>
      <w:proofErr w:type="spellStart"/>
      <w:r>
        <w:t>tư</w:t>
      </w:r>
      <w:proofErr w:type="spellEnd"/>
      <w:r>
        <w:t xml:space="preserve"> 38/2015/TT-BTC</w:t>
      </w:r>
    </w:p>
    <w:sectPr w:rsidR="00EE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B3"/>
    <w:rsid w:val="00A155B3"/>
    <w:rsid w:val="00C773AD"/>
    <w:rsid w:val="00D8072B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0C59"/>
  <w15:docId w15:val="{0F781A71-7BC9-4EA4-8B67-9EFFEB74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2024-04-23T07:47:00Z</cp:lastPrinted>
  <dcterms:created xsi:type="dcterms:W3CDTF">2024-04-23T07:47:00Z</dcterms:created>
  <dcterms:modified xsi:type="dcterms:W3CDTF">2024-05-03T03:45:00Z</dcterms:modified>
</cp:coreProperties>
</file>