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8"/>
        <w:gridCol w:w="5872"/>
      </w:tblGrid>
      <w:tr w:rsidR="003E0789" w:rsidRPr="003E0789" w:rsidTr="003E0789">
        <w:tc>
          <w:tcPr>
            <w:tcW w:w="61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0789" w:rsidRPr="003E0789" w:rsidRDefault="003E0789" w:rsidP="003E0789">
            <w:pPr>
              <w:jc w:val="center"/>
            </w:pPr>
            <w:r w:rsidRPr="003E0789">
              <w:t>TRƯỜNG THCS.............</w:t>
            </w:r>
          </w:p>
          <w:p w:rsidR="00000000" w:rsidRPr="003E0789" w:rsidRDefault="003E0789" w:rsidP="003E0789">
            <w:pPr>
              <w:jc w:val="center"/>
            </w:pPr>
            <w:r w:rsidRPr="003E0789">
              <w:rPr>
                <w:b/>
                <w:bCs/>
              </w:rPr>
              <w:t>TỔ KHXH</w:t>
            </w:r>
          </w:p>
        </w:tc>
        <w:tc>
          <w:tcPr>
            <w:tcW w:w="123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0789" w:rsidRPr="003E0789" w:rsidRDefault="003E0789" w:rsidP="003E0789">
            <w:pPr>
              <w:jc w:val="center"/>
            </w:pPr>
            <w:r w:rsidRPr="003E0789">
              <w:rPr>
                <w:b/>
                <w:bCs/>
              </w:rPr>
              <w:t>CỘNG HÒA XÃ HỘI CHỦ NGHĨA VIỆT NAM</w:t>
            </w:r>
          </w:p>
          <w:p w:rsidR="003E0789" w:rsidRPr="003E0789" w:rsidRDefault="003E0789" w:rsidP="003E0789">
            <w:pPr>
              <w:jc w:val="center"/>
            </w:pPr>
            <w:r w:rsidRPr="003E0789">
              <w:rPr>
                <w:b/>
                <w:bCs/>
              </w:rPr>
              <w:t>Độc lập – Tự do – Hạnh phúc</w:t>
            </w:r>
          </w:p>
          <w:p w:rsidR="00000000" w:rsidRPr="003E0789" w:rsidRDefault="003E0789" w:rsidP="003E0789">
            <w:pPr>
              <w:jc w:val="center"/>
            </w:pPr>
            <w:r w:rsidRPr="003E0789">
              <w:rPr>
                <w:i/>
                <w:iCs/>
              </w:rPr>
              <w:t>.........., ngày ....tháng ...năm 2023</w:t>
            </w:r>
          </w:p>
        </w:tc>
      </w:tr>
    </w:tbl>
    <w:p w:rsidR="003E0789" w:rsidRPr="003E0789" w:rsidRDefault="003E0789" w:rsidP="003E0789">
      <w:pPr>
        <w:jc w:val="center"/>
      </w:pPr>
      <w:r w:rsidRPr="003E0789">
        <w:rPr>
          <w:b/>
          <w:bCs/>
        </w:rPr>
        <w:t>BẢN NHẬN XÉT CÁ NHÂN, ĐÁNH GIÁ SÁCH GIÁO KHOA MÔN ÂM NHẠC LỚP 6</w:t>
      </w:r>
    </w:p>
    <w:p w:rsidR="003E0789" w:rsidRPr="003E0789" w:rsidRDefault="003E0789" w:rsidP="003E0789">
      <w:r w:rsidRPr="003E0789">
        <w:t>Họ tên: ...................</w:t>
      </w:r>
    </w:p>
    <w:p w:rsidR="003E0789" w:rsidRPr="003E0789" w:rsidRDefault="003E0789" w:rsidP="003E0789">
      <w:r w:rsidRPr="003E0789">
        <w:t>Trình độ chuyên môn: ........................</w:t>
      </w:r>
    </w:p>
    <w:p w:rsidR="003E0789" w:rsidRPr="003E0789" w:rsidRDefault="003E0789" w:rsidP="003E0789">
      <w:r w:rsidRPr="003E0789">
        <w:t>Chức vụ: Giáo viên</w:t>
      </w:r>
    </w:p>
    <w:p w:rsidR="003E0789" w:rsidRPr="003E0789" w:rsidRDefault="003E0789" w:rsidP="003E0789">
      <w:r w:rsidRPr="003E0789">
        <w:t>Nhiệm vụ chuyên môn được phân công: Giảng dạy Âm nhạc khối ................</w:t>
      </w:r>
    </w:p>
    <w:p w:rsidR="003E0789" w:rsidRPr="003E0789" w:rsidRDefault="003E0789" w:rsidP="003E0789">
      <w:r w:rsidRPr="003E0789">
        <w:t>Căn</w:t>
      </w:r>
      <w:r>
        <w:t xml:space="preserve"> cứ Thông tư số 25/2021/TT-BGDĐT quy</w:t>
      </w:r>
      <w:r w:rsidRPr="003E0789">
        <w:t xml:space="preserve"> định việc lựa chọn sách giáo khoa trong cơ sở giáo dục phổ thong của bộ GDĐT ban hành ngày 26/8/2021.</w:t>
      </w:r>
    </w:p>
    <w:p w:rsidR="003E0789" w:rsidRPr="003E0789" w:rsidRDefault="003E0789" w:rsidP="003E0789">
      <w:r w:rsidRPr="003E0789">
        <w:t xml:space="preserve">Căn </w:t>
      </w:r>
      <w:r>
        <w:t>Quyế định số 718/QĐ-BGDĐT</w:t>
      </w:r>
      <w:r w:rsidRPr="003E0789">
        <w:t> về việc Phê duyệt Danh mục sách giáo khoa lớp 6 sử dụng trong cơ sở giáo dục phổ thong của bộ GDĐT ra ngày 09/2/2022.</w:t>
      </w:r>
    </w:p>
    <w:p w:rsidR="003E0789" w:rsidRPr="003E0789" w:rsidRDefault="003E0789" w:rsidP="003E0789">
      <w:r w:rsidRPr="003E0789">
        <w:t>Thực hiện sự chỉ đạo của phòng GDĐT Huyện ................</w:t>
      </w:r>
    </w:p>
    <w:p w:rsidR="003E0789" w:rsidRPr="003E0789" w:rsidRDefault="003E0789" w:rsidP="003E0789">
      <w:r w:rsidRPr="003E0789">
        <w:t>Thực hiện Kế hoạch số …… , n</w:t>
      </w:r>
      <w:bookmarkStart w:id="0" w:name="_GoBack"/>
      <w:bookmarkEnd w:id="0"/>
      <w:r w:rsidRPr="003E0789">
        <w:t>gày….. của Hội đồng lựa chọn sách giáo khoa (SGK) trường THCS ..................</w:t>
      </w:r>
    </w:p>
    <w:p w:rsidR="003E0789" w:rsidRPr="003E0789" w:rsidRDefault="003E0789" w:rsidP="003E0789">
      <w:r w:rsidRPr="003E0789">
        <w:t>Sau khi nghiên cứu SGK môn âm nhạc 6, Tiêu chí lựa chọn SGK và tài liệu có liên quan, tôi nhận xét, đánh giá, lựa chọn SGK như sau:</w:t>
      </w:r>
    </w:p>
    <w:p w:rsidR="003E0789" w:rsidRPr="003E0789" w:rsidRDefault="003E0789" w:rsidP="003E0789">
      <w:r w:rsidRPr="003E0789">
        <w:rPr>
          <w:b/>
          <w:bCs/>
        </w:rPr>
        <w:t>Môn: Âm Nhạc ; Lớp: 6</w:t>
      </w:r>
    </w:p>
    <w:p w:rsidR="003E0789" w:rsidRPr="003E0789" w:rsidRDefault="003E0789" w:rsidP="003E0789">
      <w:r w:rsidRPr="003E0789">
        <w:rPr>
          <w:b/>
          <w:bCs/>
        </w:rPr>
        <w:t>Cuốn: Kết nối trí thức với cuộc sống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2547"/>
        <w:gridCol w:w="2684"/>
        <w:gridCol w:w="2905"/>
      </w:tblGrid>
      <w:tr w:rsidR="003E0789" w:rsidRPr="003E0789" w:rsidTr="003E0789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Pr="003E0789" w:rsidRDefault="003E0789" w:rsidP="003E0789">
            <w:r w:rsidRPr="003E0789">
              <w:rPr>
                <w:b/>
                <w:bCs/>
              </w:rPr>
              <w:t>Tên sách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0789" w:rsidRPr="003E0789" w:rsidRDefault="003E0789" w:rsidP="003E0789">
            <w:r w:rsidRPr="003E0789">
              <w:rPr>
                <w:b/>
                <w:bCs/>
              </w:rPr>
              <w:t>Nhà xuất bản/</w:t>
            </w:r>
          </w:p>
          <w:p w:rsidR="00000000" w:rsidRPr="003E0789" w:rsidRDefault="003E0789" w:rsidP="003E0789">
            <w:r w:rsidRPr="003E0789">
              <w:rPr>
                <w:b/>
                <w:bCs/>
              </w:rPr>
              <w:t>Tổng chủ biên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Pr="003E0789" w:rsidRDefault="003E0789" w:rsidP="003E0789">
            <w:r w:rsidRPr="003E0789">
              <w:rPr>
                <w:b/>
                <w:bCs/>
              </w:rPr>
              <w:t>Ưu điểm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Pr="003E0789" w:rsidRDefault="003E0789" w:rsidP="003E0789">
            <w:r w:rsidRPr="003E0789">
              <w:rPr>
                <w:b/>
                <w:bCs/>
              </w:rPr>
              <w:t>Hạn chế</w:t>
            </w:r>
          </w:p>
        </w:tc>
      </w:tr>
      <w:tr w:rsidR="003E0789" w:rsidRPr="003E0789" w:rsidTr="003E0789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0789" w:rsidRPr="003E0789" w:rsidRDefault="003E0789" w:rsidP="003E0789">
            <w:r w:rsidRPr="003E0789">
              <w:rPr>
                <w:b/>
                <w:bCs/>
              </w:rPr>
              <w:t>Âm nhạc 6</w:t>
            </w:r>
          </w:p>
          <w:p w:rsidR="00000000" w:rsidRPr="003E0789" w:rsidRDefault="003E0789" w:rsidP="003E0789">
            <w:r w:rsidRPr="003E0789">
              <w:t>(</w:t>
            </w:r>
            <w:r w:rsidRPr="003E0789">
              <w:rPr>
                <w:b/>
                <w:bCs/>
              </w:rPr>
              <w:t>KẾT NỐI TRI THỨC VỚI CUỘC SỐNG)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0789" w:rsidRPr="003E0789" w:rsidRDefault="003E0789" w:rsidP="003E0789">
            <w:r w:rsidRPr="003E0789">
              <w:t>Giáo dục VN</w:t>
            </w:r>
          </w:p>
          <w:p w:rsidR="003E0789" w:rsidRPr="003E0789" w:rsidRDefault="003E0789" w:rsidP="003E0789">
            <w:r w:rsidRPr="003E0789">
              <w:t>Tổng chủ biên: Hoàng Long – Đỗ Thị Minh Chính</w:t>
            </w:r>
          </w:p>
          <w:p w:rsidR="00000000" w:rsidRPr="003E0789" w:rsidRDefault="003E0789" w:rsidP="003E0789">
            <w:r w:rsidRPr="003E0789">
              <w:t xml:space="preserve">Chủ biên: Vũ Mai Lan, Bùi Minh Hoa,Trần Bao Lân, Tịnh Thị Oanh, Cao Sỹ Anh Tùng, Nguyễn Thị Thanh </w:t>
            </w:r>
            <w:r w:rsidRPr="003E0789">
              <w:lastRenderedPageBreak/>
              <w:t>Vân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0789" w:rsidRPr="003E0789" w:rsidRDefault="003E0789" w:rsidP="003E0789">
            <w:r w:rsidRPr="003E0789">
              <w:lastRenderedPageBreak/>
              <w:t>- Sách phù hợp về nội dung và hình ảnh minh họa.</w:t>
            </w:r>
          </w:p>
          <w:p w:rsidR="003E0789" w:rsidRPr="003E0789" w:rsidRDefault="003E0789" w:rsidP="003E0789">
            <w:r w:rsidRPr="003E0789">
              <w:t>- Sách thiết kế hợp lí gồm 8 chủ đề, mỗi chủ đề trong sách thiết kế theo mạch thời gian trong năm học.</w:t>
            </w:r>
          </w:p>
          <w:p w:rsidR="003E0789" w:rsidRPr="003E0789" w:rsidRDefault="003E0789" w:rsidP="003E0789">
            <w:r w:rsidRPr="003E0789">
              <w:t xml:space="preserve">- Mỗi chủ đề đáp ứng cho </w:t>
            </w:r>
            <w:r w:rsidRPr="003E0789">
              <w:lastRenderedPageBreak/>
              <w:t>học sinh phát triển các năng lực toàn diện.</w:t>
            </w:r>
          </w:p>
          <w:p w:rsidR="003E0789" w:rsidRPr="003E0789" w:rsidRDefault="003E0789" w:rsidP="003E0789">
            <w:r w:rsidRPr="003E0789">
              <w:t>- Các chủ đề bám sát 6 mạch nội dung được quy định trong chương trình âm nhạc THCS gồm: Hát, nghe nhạc, đọc nhạc, nhạc cụ, lí thuyết âm nhạc, thường thức âm nhạc.</w:t>
            </w:r>
          </w:p>
          <w:p w:rsidR="00000000" w:rsidRPr="003E0789" w:rsidRDefault="003E0789" w:rsidP="003E0789">
            <w:r w:rsidRPr="003E0789">
              <w:t>- Các biêu tượng được thiết kế theo mạch nội dung và hoạt động giúp các em dễ nhận biết khi hoạt động học tập.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0789" w:rsidRPr="003E0789" w:rsidRDefault="003E0789" w:rsidP="003E0789">
            <w:r w:rsidRPr="003E0789">
              <w:lastRenderedPageBreak/>
              <w:t>- Phần học hát trang 7 - Hát theo các hình thức: Chỉ đưa ra là ví dụ. Không nên ấn định ở mục này (CĐ1).</w:t>
            </w:r>
          </w:p>
          <w:p w:rsidR="003E0789" w:rsidRPr="003E0789" w:rsidRDefault="003E0789" w:rsidP="003E0789">
            <w:r w:rsidRPr="003E0789">
              <w:t>- Hát kết hợp theo cơ thể nhịp điệu:</w:t>
            </w:r>
          </w:p>
          <w:p w:rsidR="003E0789" w:rsidRPr="003E0789" w:rsidRDefault="003E0789" w:rsidP="003E0789">
            <w:r w:rsidRPr="003E0789">
              <w:t xml:space="preserve">Chỉ để âm hình tiết tấu, và tích </w:t>
            </w:r>
            <w:r w:rsidRPr="003E0789">
              <w:lastRenderedPageBreak/>
              <w:t>dấu vào phách. không đưa hình bộ gõ cơ thể vào . Vì giáo viên có thể linh hoạt các kiểu gõ khác nhau (Phần 1 – CĐ1).</w:t>
            </w:r>
          </w:p>
          <w:p w:rsidR="003E0789" w:rsidRPr="003E0789" w:rsidRDefault="003E0789" w:rsidP="003E0789">
            <w:r w:rsidRPr="003E0789">
              <w:t>- Nội dung một số câu hỏi khó như:</w:t>
            </w:r>
          </w:p>
          <w:p w:rsidR="003E0789" w:rsidRPr="003E0789" w:rsidRDefault="003E0789" w:rsidP="003E0789">
            <w:r w:rsidRPr="003E0789">
              <w:t>- Kể tên các bộ phận và mô tả cách chơi đàn Piano?</w:t>
            </w:r>
          </w:p>
          <w:p w:rsidR="003E0789" w:rsidRPr="003E0789" w:rsidRDefault="003E0789" w:rsidP="003E0789">
            <w:r w:rsidRPr="003E0789">
              <w:t>- Em hãy chia sẻ với các bạn một tác phẩm biểu diễn bằng đàn Piano mà em yêu thích?</w:t>
            </w:r>
          </w:p>
          <w:p w:rsidR="003E0789" w:rsidRPr="003E0789" w:rsidRDefault="003E0789" w:rsidP="003E0789">
            <w:r w:rsidRPr="003E0789">
              <w:t>Phần nhạc cụ (Trang: 18, 19) Recorder, Kèn phím. Giáo viên tùy chọn nhạc cụ cho phù hợp với đối tượng học sinh và cơ sở vật chất của nhà trường.</w:t>
            </w:r>
          </w:p>
          <w:p w:rsidR="00000000" w:rsidRPr="003E0789" w:rsidRDefault="003E0789" w:rsidP="003E0789">
            <w:r w:rsidRPr="003E0789">
              <w:t>- Hát theo các hình thức: Lĩnh xướng hòa giọng.Hát theo các hình thức: Chỉ đưa ra là ví dụ. Không nên ấn định ở mục này tránh lặp lại và nhàm chán.</w:t>
            </w:r>
          </w:p>
        </w:tc>
      </w:tr>
    </w:tbl>
    <w:p w:rsidR="003E0789" w:rsidRPr="003E0789" w:rsidRDefault="003E0789" w:rsidP="003E0789">
      <w:pPr>
        <w:rPr>
          <w:vanish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0"/>
        <w:gridCol w:w="4750"/>
      </w:tblGrid>
      <w:tr w:rsidR="003E0789" w:rsidRPr="003E0789" w:rsidTr="003E0789">
        <w:tc>
          <w:tcPr>
            <w:tcW w:w="96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0789" w:rsidRPr="003E0789" w:rsidRDefault="003E0789" w:rsidP="003E0789">
            <w:r w:rsidRPr="003E0789">
              <w:rPr>
                <w:b/>
                <w:bCs/>
                <w:i/>
                <w:iCs/>
              </w:rPr>
              <w:t>Nơi nhận</w:t>
            </w:r>
            <w:r w:rsidRPr="003E0789">
              <w:t>:</w:t>
            </w:r>
          </w:p>
          <w:p w:rsidR="003E0789" w:rsidRPr="003E0789" w:rsidRDefault="003E0789" w:rsidP="003E0789">
            <w:r w:rsidRPr="003E0789">
              <w:t>- Chủ tịch Hội đồng;</w:t>
            </w:r>
          </w:p>
          <w:p w:rsidR="003E0789" w:rsidRPr="003E0789" w:rsidRDefault="003E0789" w:rsidP="003E0789">
            <w:r w:rsidRPr="003E0789">
              <w:t>- Tổ trưởng Tổ CM;</w:t>
            </w:r>
          </w:p>
          <w:p w:rsidR="00000000" w:rsidRPr="003E0789" w:rsidRDefault="003E0789" w:rsidP="003E0789">
            <w:r w:rsidRPr="003E0789">
              <w:t>- Lưu.</w:t>
            </w:r>
          </w:p>
        </w:tc>
        <w:tc>
          <w:tcPr>
            <w:tcW w:w="96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0789" w:rsidRPr="003E0789" w:rsidRDefault="003E0789" w:rsidP="003E0789">
            <w:pPr>
              <w:jc w:val="center"/>
            </w:pPr>
            <w:r w:rsidRPr="003E0789">
              <w:rPr>
                <w:b/>
                <w:bCs/>
              </w:rPr>
              <w:t>NGƯỜI NHẬN XÉT, ĐÁNH GIÁ</w:t>
            </w:r>
          </w:p>
          <w:p w:rsidR="00000000" w:rsidRPr="003E0789" w:rsidRDefault="003E0789" w:rsidP="003E0789">
            <w:pPr>
              <w:jc w:val="center"/>
            </w:pPr>
            <w:r w:rsidRPr="003E0789">
              <w:rPr>
                <w:i/>
                <w:iCs/>
              </w:rPr>
              <w:t>(Ký, ghi rõ họ tên)</w:t>
            </w:r>
          </w:p>
        </w:tc>
      </w:tr>
    </w:tbl>
    <w:p w:rsidR="00377C8F" w:rsidRDefault="00377C8F"/>
    <w:sectPr w:rsidR="00377C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89"/>
    <w:rsid w:val="00377C8F"/>
    <w:rsid w:val="003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7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7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2023-09-10T06:34:00Z</dcterms:created>
  <dcterms:modified xsi:type="dcterms:W3CDTF">2023-09-10T06:36:00Z</dcterms:modified>
</cp:coreProperties>
</file>