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7E" w:rsidRPr="00103D7E" w:rsidRDefault="00103D7E" w:rsidP="00103D7E">
      <w:pPr>
        <w:shd w:val="clear" w:color="auto" w:fill="FFFFFF"/>
        <w:spacing w:after="0" w:line="168" w:lineRule="atLeast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bookmarkStart w:id="0" w:name="chuong_pl_2"/>
      <w:r w:rsidRPr="00103D7E">
        <w:rPr>
          <w:rFonts w:ascii="Arial" w:eastAsia="Times New Roman" w:hAnsi="Arial" w:cs="Arial"/>
          <w:b/>
          <w:bCs/>
          <w:i/>
          <w:iCs/>
          <w:color w:val="000000"/>
          <w:sz w:val="13"/>
          <w:szCs w:val="13"/>
          <w:lang w:eastAsia="vi-VN"/>
        </w:rPr>
        <w:t>Mẫu số 01: Báo cáo thực hiện chỉ tiêu tuyển sinh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39"/>
        <w:gridCol w:w="5287"/>
      </w:tblGrid>
      <w:tr w:rsidR="00103D7E" w:rsidRPr="00103D7E" w:rsidTr="00103D7E">
        <w:trPr>
          <w:tblCellSpacing w:w="0" w:type="dxa"/>
        </w:trPr>
        <w:tc>
          <w:tcPr>
            <w:tcW w:w="2050" w:type="pct"/>
            <w:shd w:val="clear" w:color="auto" w:fill="FFFFFF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Cơ quan quản lý trực tiếp </w:t>
            </w: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(nếu có)</w:t>
            </w: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br/>
            </w: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Trường ……………</w:t>
            </w: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br/>
              <w:t>-------</w:t>
            </w:r>
          </w:p>
        </w:tc>
        <w:tc>
          <w:tcPr>
            <w:tcW w:w="2900" w:type="pct"/>
            <w:shd w:val="clear" w:color="auto" w:fill="FFFFFF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CỘNG HÒA XÃ HỘI CHỦ NGHĨA VIỆT NAM</w:t>
            </w: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br/>
              <w:t>Độc lập - Tự do - Hạnh phúc</w:t>
            </w: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br/>
              <w:t>---------------</w:t>
            </w:r>
          </w:p>
        </w:tc>
      </w:tr>
    </w:tbl>
    <w:p w:rsidR="00103D7E" w:rsidRPr="00103D7E" w:rsidRDefault="00103D7E" w:rsidP="00103D7E">
      <w:pPr>
        <w:shd w:val="clear" w:color="auto" w:fill="FFFFFF"/>
        <w:spacing w:after="0" w:line="168" w:lineRule="atLeast"/>
        <w:jc w:val="center"/>
        <w:rPr>
          <w:rFonts w:ascii="Arial" w:eastAsia="Times New Roman" w:hAnsi="Arial" w:cs="Arial"/>
          <w:color w:val="000000"/>
          <w:sz w:val="13"/>
          <w:szCs w:val="13"/>
          <w:lang w:eastAsia="vi-VN"/>
        </w:rPr>
      </w:pPr>
      <w:bookmarkStart w:id="1" w:name="chuong_pl_2_name"/>
      <w:r w:rsidRPr="00103D7E">
        <w:rPr>
          <w:rFonts w:ascii="Arial" w:eastAsia="Times New Roman" w:hAnsi="Arial" w:cs="Arial"/>
          <w:b/>
          <w:bCs/>
          <w:color w:val="000000"/>
          <w:sz w:val="13"/>
          <w:szCs w:val="13"/>
          <w:lang w:eastAsia="vi-VN"/>
        </w:rPr>
        <w:t>BÁO CÁO THỰC HIỆN CHỈ TIÊU TUYỂN SINH THEO TRÌNH ĐỘ/</w:t>
      </w:r>
      <w:r w:rsidRPr="00103D7E">
        <w:rPr>
          <w:rFonts w:ascii="Arial" w:eastAsia="Times New Roman" w:hAnsi="Arial" w:cs="Arial"/>
          <w:b/>
          <w:bCs/>
          <w:color w:val="000000"/>
          <w:sz w:val="13"/>
          <w:szCs w:val="13"/>
          <w:lang w:eastAsia="vi-VN"/>
        </w:rPr>
        <w:br/>
        <w:t>LĨNH VỰC/ NGÀNH ĐÀO TẠO NĂM …….</w:t>
      </w:r>
      <w:bookmarkEnd w:id="1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9"/>
        <w:gridCol w:w="4343"/>
        <w:gridCol w:w="850"/>
        <w:gridCol w:w="850"/>
        <w:gridCol w:w="756"/>
        <w:gridCol w:w="850"/>
        <w:gridCol w:w="568"/>
      </w:tblGrid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STT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Trình độ/ lĩnh vực/ ngành đào tạo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Mã ngành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Lĩnh vực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Chỉ tiêu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Thực hiện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Tỷ lệ %</w:t>
            </w: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A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SAU ĐẠI HỌC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Tiến sĩ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1.1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Tiến sĩ chính quy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1.1.1.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Lĩnh vực....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1.1.1.1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Ngành....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1.2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Tiến sĩ liên kết đào tạo với nước ngoài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1.2.1.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Lĩnh vực....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1.2.1.1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Ngành....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Thạc sĩ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2.1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Thạc sĩ chính quy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2.1.1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Lĩnh vực...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2.1.1.1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Ngành....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2.2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Thạc sĩ liên kết đào tạo với nước ngoài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2.2.1.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Lĩnh vực....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2.2.1.1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Ngành....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B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ĐẠI HỌC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3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Đại học chính quy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3.1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Chính quy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3.1.1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Các ngành đào tạo đặc thù có nhu cầu cao về nhân lực trình độ đại học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3.1.1.1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Lĩnh vực 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3.1.1.1.1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Ngành...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3.1.2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Các ngành đào tạo</w:t>
            </w: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 (trừ ngành đào tạo đặc thù có nhu cầu cao về nhân lực trình độ đại học)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3.1.2.1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Lĩnh vực 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3.1.2.1.1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Ngành...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3.2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Liên thông từ trung cấp lên đại học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3.2.1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Lĩnh vực...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3.2.1.1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Ngành...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lastRenderedPageBreak/>
              <w:t>3.3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Liên thông từ cao đẳng lên đại học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3.3.1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Lĩnh vực...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3.3.1.1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Ngành....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3.4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Đào tạo đối với người đã tốt nghiệp trình độ đại học trở lên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3.4.1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Lĩnh vực...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3.4.1.1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Ngành....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3.5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Liên kết đào tạo với nước ngoài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3.5.1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Lĩnh vực...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3.5.1.1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Ngành...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4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Đại học vừa làm vừa học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4.1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Vừa làm vừa học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4.1.1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Lĩnh vực...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4..1.1.1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Ngành...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4.2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Liên thông từ trung cấp lên đại học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4.2.1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Lĩnh vực...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4.2.1.1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Ngành....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4.3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Liên thông từ cao đẳng lên đại học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4.3.1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Lĩnh vực...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4.3.1.1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Ngành....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4.4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Đào tạo đối với người đã tốt nghiệp trình độ đại học trở lên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4.2.1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i/>
                <w:iCs/>
                <w:color w:val="000000"/>
                <w:sz w:val="13"/>
                <w:szCs w:val="13"/>
                <w:lang w:eastAsia="vi-VN"/>
              </w:rPr>
              <w:t>Lĩnh vực...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4.2.1.1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Ngành....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5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Từ xa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5.1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Lĩnh vực...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5.1.1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  <w:t>Ngành...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C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CAO ĐẲNG NGÀNH GIÁO DỤC MẦM NON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6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Cao đẳng chính quy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6.1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Chính quy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6.2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Liên thông từ trung cấp lên cao đẳng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6.3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3"/>
                <w:szCs w:val="13"/>
                <w:lang w:eastAsia="vi-VN"/>
              </w:rPr>
              <w:t>Đào tạo đối với người đã tốt nghiệp trình độ cao đẳng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7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Cao đẳng vừa làm vừa học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7.1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Vừa làm vừa học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lastRenderedPageBreak/>
              <w:t>7.2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Liên thông từ trung cấp lên cao đẳng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</w:p>
        </w:tc>
      </w:tr>
      <w:tr w:rsidR="00103D7E" w:rsidRPr="00103D7E" w:rsidTr="00103D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7.3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before="120" w:after="120" w:line="16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vi-VN"/>
              </w:rPr>
            </w:pPr>
            <w:r w:rsidRPr="00103D7E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vi-VN"/>
              </w:rPr>
              <w:t>Đào tạo đối với người đã tốt nghiệp trình độ cao đẳng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3D7E" w:rsidRPr="00103D7E" w:rsidRDefault="00103D7E" w:rsidP="0010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</w:tbl>
    <w:p w:rsidR="002F2683" w:rsidRDefault="002F2683"/>
    <w:sectPr w:rsidR="002F2683" w:rsidSect="002F2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03D7E"/>
    <w:rsid w:val="00103D7E"/>
    <w:rsid w:val="002F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3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1993</Characters>
  <Application>Microsoft Office Word</Application>
  <DocSecurity>0</DocSecurity>
  <Lines>16</Lines>
  <Paragraphs>4</Paragraphs>
  <ScaleCrop>false</ScaleCrop>
  <Company>Grizli777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2023-08-01T08:37:00Z</dcterms:created>
  <dcterms:modified xsi:type="dcterms:W3CDTF">2023-08-01T08:37:00Z</dcterms:modified>
</cp:coreProperties>
</file>