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00F" w:rsidRDefault="0029400F" w:rsidP="0029400F">
      <w:pPr>
        <w:pStyle w:val="Vnbnnidung50"/>
        <w:tabs>
          <w:tab w:val="left" w:pos="649"/>
        </w:tabs>
        <w:spacing w:after="120" w:line="240" w:lineRule="auto"/>
        <w:ind w:firstLine="720"/>
        <w:jc w:val="both"/>
        <w:rPr>
          <w:color w:val="000000"/>
          <w:sz w:val="24"/>
          <w:szCs w:val="24"/>
        </w:rPr>
      </w:pPr>
    </w:p>
    <w:p w:rsidR="0029400F" w:rsidRDefault="0029400F" w:rsidP="0029400F">
      <w:pPr>
        <w:pStyle w:val="Vnbnnidung50"/>
        <w:spacing w:line="240" w:lineRule="auto"/>
        <w:jc w:val="right"/>
        <w:rPr>
          <w:rStyle w:val="Vnbnnidung5"/>
          <w:b/>
          <w:bCs/>
          <w:iCs/>
          <w:color w:val="000000"/>
          <w:sz w:val="24"/>
          <w:szCs w:val="24"/>
          <w:lang w:val="en-US" w:eastAsia="vi-VN"/>
        </w:rPr>
      </w:pPr>
      <w:r>
        <w:rPr>
          <w:rStyle w:val="Vnbnnidung5"/>
          <w:b/>
          <w:bCs/>
          <w:iCs/>
          <w:color w:val="000000"/>
          <w:sz w:val="24"/>
          <w:szCs w:val="24"/>
          <w:lang w:val="en-US" w:eastAsia="vi-VN"/>
        </w:rPr>
        <w:t>Mẫu số PC05</w:t>
      </w:r>
    </w:p>
    <w:p w:rsidR="0029400F" w:rsidRDefault="0029400F" w:rsidP="0029400F">
      <w:pPr>
        <w:pStyle w:val="Vnbnnidung50"/>
        <w:spacing w:line="240" w:lineRule="auto"/>
        <w:jc w:val="right"/>
        <w:rPr>
          <w:rStyle w:val="Vnbnnidung5"/>
          <w:b/>
          <w:bCs/>
          <w:iCs/>
          <w:color w:val="000000"/>
          <w:sz w:val="24"/>
          <w:szCs w:val="24"/>
          <w:lang w:val="en-US" w:eastAsia="vi-VN"/>
        </w:rPr>
      </w:pPr>
    </w:p>
    <w:p w:rsidR="0029400F" w:rsidRDefault="0029400F" w:rsidP="0029400F">
      <w:pPr>
        <w:pStyle w:val="Vnbnnidung50"/>
        <w:spacing w:line="240" w:lineRule="auto"/>
        <w:jc w:val="center"/>
        <w:rPr>
          <w:rStyle w:val="Vnbnnidung5"/>
          <w:b/>
          <w:bCs/>
          <w:i/>
          <w:iCs/>
          <w:color w:val="000000"/>
          <w:sz w:val="24"/>
          <w:szCs w:val="24"/>
          <w:lang w:eastAsia="vi-VN"/>
        </w:rPr>
      </w:pPr>
      <w:r>
        <w:rPr>
          <w:rStyle w:val="Vnbnnidung5"/>
          <w:b/>
          <w:bCs/>
          <w:i/>
          <w:iCs/>
          <w:noProof/>
          <w:color w:val="000000"/>
          <w:sz w:val="24"/>
          <w:szCs w:val="24"/>
          <w:lang w:eastAsia="vi-VN"/>
        </w:rPr>
        <w:drawing>
          <wp:inline distT="0" distB="0" distL="0" distR="0">
            <wp:extent cx="5303520" cy="5958840"/>
            <wp:effectExtent l="0" t="0" r="0" b="3810"/>
            <wp:docPr id="1" name="Picture 1" descr="Screensho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reenshot_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3520" cy="5958840"/>
                    </a:xfrm>
                    <a:prstGeom prst="rect">
                      <a:avLst/>
                    </a:prstGeom>
                    <a:noFill/>
                    <a:ln>
                      <a:noFill/>
                    </a:ln>
                  </pic:spPr>
                </pic:pic>
              </a:graphicData>
            </a:graphic>
          </wp:inline>
        </w:drawing>
      </w:r>
    </w:p>
    <w:p w:rsidR="0029400F" w:rsidRDefault="0029400F" w:rsidP="0029400F">
      <w:pPr>
        <w:pStyle w:val="Vnbnnidung50"/>
        <w:spacing w:after="120" w:line="240" w:lineRule="auto"/>
        <w:ind w:firstLine="720"/>
        <w:jc w:val="both"/>
        <w:rPr>
          <w:color w:val="000000"/>
          <w:sz w:val="24"/>
          <w:szCs w:val="24"/>
        </w:rPr>
      </w:pPr>
      <w:r>
        <w:rPr>
          <w:rStyle w:val="Vnbnnidung5"/>
          <w:b/>
          <w:bCs/>
          <w:i/>
          <w:iCs/>
          <w:color w:val="000000"/>
          <w:sz w:val="24"/>
          <w:szCs w:val="24"/>
          <w:lang w:eastAsia="vi-VN"/>
        </w:rPr>
        <w:t>Ghi chú:</w:t>
      </w:r>
      <w:r>
        <w:rPr>
          <w:rStyle w:val="Vnbnnidung5"/>
          <w:color w:val="000000"/>
          <w:sz w:val="24"/>
          <w:szCs w:val="24"/>
          <w:lang w:eastAsia="vi-VN"/>
        </w:rPr>
        <w:t xml:space="preserve"> Giấy phép vận chuyển hàng hóa nguy hiểm về cháy, nổ in trên khổ A4; khung viền kép, hai nét đều nhau, màu đỏ; nền giấy màu xanh lam nhạt, ở giữa lưới bảo vệ có hình Công an hiệu.</w:t>
      </w:r>
    </w:p>
    <w:p w:rsidR="0029400F" w:rsidRDefault="0029400F" w:rsidP="0029400F">
      <w:pPr>
        <w:pStyle w:val="Vnbnnidung50"/>
        <w:tabs>
          <w:tab w:val="left" w:pos="749"/>
        </w:tabs>
        <w:spacing w:after="120" w:line="240" w:lineRule="auto"/>
        <w:ind w:firstLine="720"/>
        <w:jc w:val="both"/>
        <w:rPr>
          <w:color w:val="000000"/>
          <w:sz w:val="24"/>
          <w:szCs w:val="24"/>
        </w:rPr>
      </w:pPr>
      <w:bookmarkStart w:id="0" w:name="bookmark896"/>
      <w:r>
        <w:rPr>
          <w:rStyle w:val="Vnbnnidung5"/>
          <w:color w:val="000000"/>
          <w:sz w:val="24"/>
          <w:szCs w:val="24"/>
          <w:lang w:eastAsia="vi-VN"/>
        </w:rPr>
        <w:t>(</w:t>
      </w:r>
      <w:bookmarkEnd w:id="0"/>
      <w:r>
        <w:rPr>
          <w:rStyle w:val="Vnbnnidung5"/>
          <w:color w:val="000000"/>
          <w:sz w:val="24"/>
          <w:szCs w:val="24"/>
          <w:lang w:eastAsia="vi-VN"/>
        </w:rPr>
        <w:t>1) Tên cơ quan cấp trên trực tiếp;</w:t>
      </w:r>
    </w:p>
    <w:p w:rsidR="0029400F" w:rsidRDefault="0029400F" w:rsidP="0029400F">
      <w:pPr>
        <w:pStyle w:val="Vnbnnidung50"/>
        <w:tabs>
          <w:tab w:val="left" w:pos="749"/>
          <w:tab w:val="left" w:pos="6774"/>
        </w:tabs>
        <w:spacing w:after="120" w:line="240" w:lineRule="auto"/>
        <w:ind w:firstLine="720"/>
        <w:jc w:val="both"/>
        <w:rPr>
          <w:color w:val="000000"/>
          <w:sz w:val="24"/>
          <w:szCs w:val="24"/>
        </w:rPr>
      </w:pPr>
      <w:bookmarkStart w:id="1" w:name="bookmark897"/>
      <w:r>
        <w:rPr>
          <w:rStyle w:val="Vnbnnidung5"/>
          <w:color w:val="000000"/>
          <w:sz w:val="24"/>
          <w:szCs w:val="24"/>
          <w:lang w:eastAsia="vi-VN"/>
        </w:rPr>
        <w:t>(</w:t>
      </w:r>
      <w:bookmarkEnd w:id="1"/>
      <w:r>
        <w:rPr>
          <w:rStyle w:val="Vnbnnidung5"/>
          <w:color w:val="000000"/>
          <w:sz w:val="24"/>
          <w:szCs w:val="24"/>
          <w:lang w:eastAsia="vi-VN"/>
        </w:rPr>
        <w:t>2) Tên cơ quan Công an cấp giấy phép;</w:t>
      </w:r>
    </w:p>
    <w:p w:rsidR="0029400F" w:rsidRDefault="0029400F" w:rsidP="0029400F">
      <w:pPr>
        <w:pStyle w:val="Vnbnnidung50"/>
        <w:tabs>
          <w:tab w:val="left" w:pos="749"/>
        </w:tabs>
        <w:spacing w:after="120" w:line="240" w:lineRule="auto"/>
        <w:ind w:firstLine="720"/>
        <w:jc w:val="both"/>
        <w:rPr>
          <w:color w:val="000000"/>
          <w:sz w:val="24"/>
          <w:szCs w:val="24"/>
        </w:rPr>
      </w:pPr>
      <w:bookmarkStart w:id="2" w:name="bookmark898"/>
      <w:r>
        <w:rPr>
          <w:rStyle w:val="Vnbnnidung5"/>
          <w:color w:val="000000"/>
          <w:sz w:val="24"/>
          <w:szCs w:val="24"/>
          <w:lang w:eastAsia="vi-VN"/>
        </w:rPr>
        <w:t>(</w:t>
      </w:r>
      <w:bookmarkEnd w:id="2"/>
      <w:r>
        <w:rPr>
          <w:rStyle w:val="Vnbnnidung5"/>
          <w:color w:val="000000"/>
          <w:sz w:val="24"/>
          <w:szCs w:val="24"/>
          <w:lang w:eastAsia="vi-VN"/>
        </w:rPr>
        <w:t>3) Tên cơ quan, tổ chức, cá nhân được cấp giấy phép;</w:t>
      </w:r>
    </w:p>
    <w:p w:rsidR="0029400F" w:rsidRDefault="0029400F" w:rsidP="0029400F">
      <w:pPr>
        <w:pStyle w:val="Vnbnnidung50"/>
        <w:tabs>
          <w:tab w:val="left" w:pos="749"/>
          <w:tab w:val="left" w:pos="6985"/>
        </w:tabs>
        <w:spacing w:after="120" w:line="240" w:lineRule="auto"/>
        <w:ind w:firstLine="720"/>
        <w:jc w:val="both"/>
        <w:rPr>
          <w:rStyle w:val="Vnbnnidung5"/>
          <w:color w:val="000000"/>
          <w:sz w:val="24"/>
          <w:szCs w:val="24"/>
          <w:lang w:eastAsia="vi-VN"/>
        </w:rPr>
      </w:pPr>
      <w:bookmarkStart w:id="3" w:name="bookmark899"/>
      <w:r>
        <w:rPr>
          <w:rStyle w:val="Vnbnnidung5"/>
          <w:color w:val="000000"/>
          <w:sz w:val="24"/>
          <w:szCs w:val="24"/>
          <w:lang w:eastAsia="vi-VN"/>
        </w:rPr>
        <w:t>(</w:t>
      </w:r>
      <w:bookmarkEnd w:id="3"/>
      <w:r>
        <w:rPr>
          <w:rStyle w:val="Vnbnnidung5"/>
          <w:color w:val="000000"/>
          <w:sz w:val="24"/>
          <w:szCs w:val="24"/>
          <w:lang w:eastAsia="vi-VN"/>
        </w:rPr>
        <w:t>4) Quyền hạn, chức vụ của người ký.</w:t>
      </w:r>
    </w:p>
    <w:p w:rsidR="0029400F" w:rsidRDefault="0029400F" w:rsidP="0029400F">
      <w:pPr>
        <w:pStyle w:val="Vnbnnidung50"/>
        <w:tabs>
          <w:tab w:val="left" w:pos="749"/>
          <w:tab w:val="left" w:pos="6985"/>
        </w:tabs>
        <w:spacing w:after="120" w:line="240" w:lineRule="auto"/>
        <w:ind w:firstLine="720"/>
        <w:jc w:val="both"/>
        <w:rPr>
          <w:color w:val="000000"/>
          <w:sz w:val="24"/>
          <w:szCs w:val="24"/>
        </w:rPr>
      </w:pPr>
      <w:r>
        <w:rPr>
          <w:color w:val="000000"/>
          <w:sz w:val="24"/>
          <w:szCs w:val="24"/>
        </w:rPr>
        <w:br w:type="page"/>
      </w:r>
    </w:p>
    <w:p w:rsidR="0029400F" w:rsidRDefault="0029400F" w:rsidP="0029400F">
      <w:pPr>
        <w:pStyle w:val="Tiu50"/>
        <w:keepNext/>
        <w:keepLines/>
        <w:spacing w:after="0"/>
        <w:ind w:left="0" w:firstLine="0"/>
        <w:jc w:val="center"/>
        <w:rPr>
          <w:color w:val="000000"/>
          <w:sz w:val="24"/>
          <w:szCs w:val="24"/>
        </w:rPr>
      </w:pPr>
      <w:bookmarkStart w:id="4" w:name="bookmark900"/>
      <w:bookmarkStart w:id="5" w:name="bookmark901"/>
      <w:r>
        <w:rPr>
          <w:rStyle w:val="Tiu5"/>
          <w:b/>
          <w:bCs/>
          <w:color w:val="000000"/>
          <w:sz w:val="24"/>
          <w:szCs w:val="24"/>
          <w:lang w:eastAsia="vi-VN"/>
        </w:rPr>
        <w:lastRenderedPageBreak/>
        <w:t>DANH MỤC</w:t>
      </w:r>
      <w:bookmarkEnd w:id="4"/>
      <w:bookmarkEnd w:id="5"/>
    </w:p>
    <w:p w:rsidR="0029400F" w:rsidRDefault="0029400F" w:rsidP="0029400F">
      <w:pPr>
        <w:pStyle w:val="Vnbnnidung0"/>
        <w:tabs>
          <w:tab w:val="left" w:leader="dot" w:pos="1662"/>
          <w:tab w:val="left" w:leader="dot" w:pos="3805"/>
          <w:tab w:val="left" w:leader="dot" w:pos="4974"/>
          <w:tab w:val="left" w:leader="dot" w:pos="6281"/>
          <w:tab w:val="left" w:leader="dot" w:pos="7721"/>
        </w:tabs>
        <w:spacing w:after="0" w:line="240" w:lineRule="auto"/>
        <w:ind w:firstLine="0"/>
        <w:jc w:val="center"/>
        <w:rPr>
          <w:rStyle w:val="Vnbnnidung"/>
          <w:i/>
          <w:iCs/>
          <w:color w:val="000000"/>
          <w:sz w:val="24"/>
          <w:szCs w:val="24"/>
          <w:lang w:eastAsia="vi-VN"/>
        </w:rPr>
      </w:pPr>
      <w:r>
        <w:rPr>
          <w:rStyle w:val="Vnbnnidung"/>
          <w:b/>
          <w:bCs/>
          <w:color w:val="000000"/>
          <w:sz w:val="24"/>
          <w:szCs w:val="24"/>
          <w:lang w:eastAsia="vi-VN"/>
        </w:rPr>
        <w:t xml:space="preserve">HÀNG HÓA NGUY HIỂM VỀ CHÁY, NỔ </w:t>
      </w:r>
      <w:r w:rsidRPr="0029400F">
        <w:rPr>
          <w:rStyle w:val="Vnbnnidung"/>
          <w:b/>
          <w:bCs/>
          <w:color w:val="000000"/>
          <w:sz w:val="24"/>
          <w:szCs w:val="24"/>
          <w:lang w:eastAsia="vi-VN"/>
        </w:rPr>
        <w:t>ĐƯỢC</w:t>
      </w:r>
      <w:r>
        <w:rPr>
          <w:rStyle w:val="Vnbnnidung"/>
          <w:b/>
          <w:bCs/>
          <w:color w:val="000000"/>
          <w:sz w:val="24"/>
          <w:szCs w:val="24"/>
          <w:lang w:eastAsia="vi-VN"/>
        </w:rPr>
        <w:t xml:space="preserve"> PHÉP VẬN </w:t>
      </w:r>
      <w:r w:rsidRPr="0029400F">
        <w:rPr>
          <w:rStyle w:val="Vnbnnidung"/>
          <w:b/>
          <w:bCs/>
          <w:color w:val="000000"/>
          <w:sz w:val="24"/>
          <w:szCs w:val="24"/>
          <w:lang w:eastAsia="vi-VN"/>
        </w:rPr>
        <w:t>CHUYỂN</w:t>
      </w:r>
      <w:r>
        <w:rPr>
          <w:rStyle w:val="Vnbnnidung"/>
          <w:b/>
          <w:bCs/>
          <w:color w:val="000000"/>
          <w:sz w:val="24"/>
          <w:szCs w:val="24"/>
          <w:lang w:eastAsia="vi-VN"/>
        </w:rPr>
        <w:br/>
      </w:r>
      <w:r>
        <w:rPr>
          <w:rStyle w:val="Vnbnnidung"/>
          <w:i/>
          <w:iCs/>
          <w:color w:val="000000"/>
          <w:sz w:val="24"/>
          <w:szCs w:val="24"/>
          <w:lang w:eastAsia="vi-VN"/>
        </w:rPr>
        <w:t>(K</w:t>
      </w:r>
      <w:r w:rsidRPr="0029400F">
        <w:rPr>
          <w:rStyle w:val="Vnbnnidung"/>
          <w:i/>
          <w:iCs/>
          <w:color w:val="000000"/>
          <w:sz w:val="24"/>
          <w:szCs w:val="24"/>
          <w:lang w:eastAsia="vi-VN"/>
        </w:rPr>
        <w:t>è</w:t>
      </w:r>
      <w:r>
        <w:rPr>
          <w:rStyle w:val="Vnbnnidung"/>
          <w:i/>
          <w:iCs/>
          <w:color w:val="000000"/>
          <w:sz w:val="24"/>
          <w:szCs w:val="24"/>
          <w:lang w:eastAsia="vi-VN"/>
        </w:rPr>
        <w:t>m theo Giấy phép vận chuyển hàng hóa nguy hiểm về cháy, nổ</w:t>
      </w:r>
      <w:r w:rsidRPr="0029400F">
        <w:rPr>
          <w:rStyle w:val="Vnbnnidung"/>
          <w:i/>
          <w:iCs/>
          <w:color w:val="000000"/>
          <w:sz w:val="24"/>
          <w:szCs w:val="24"/>
          <w:lang w:eastAsia="vi-VN"/>
        </w:rPr>
        <w:t xml:space="preserve"> </w:t>
      </w:r>
      <w:r w:rsidRPr="0029400F">
        <w:rPr>
          <w:rStyle w:val="Vnbnnidung"/>
          <w:i/>
          <w:iCs/>
          <w:color w:val="000000"/>
          <w:sz w:val="24"/>
          <w:szCs w:val="24"/>
        </w:rPr>
        <w:t xml:space="preserve">số </w:t>
      </w:r>
      <w:r>
        <w:rPr>
          <w:rStyle w:val="Vnbnnidung"/>
          <w:i/>
          <w:iCs/>
          <w:color w:val="000000"/>
          <w:sz w:val="24"/>
          <w:szCs w:val="24"/>
          <w:lang w:eastAsia="vi-VN"/>
        </w:rPr>
        <w:t>....</w:t>
      </w:r>
      <w:r w:rsidRPr="0029400F">
        <w:rPr>
          <w:rStyle w:val="Vnbnnidung"/>
          <w:i/>
          <w:iCs/>
          <w:color w:val="000000"/>
          <w:sz w:val="24"/>
          <w:szCs w:val="24"/>
          <w:lang w:eastAsia="vi-VN"/>
        </w:rPr>
        <w:t xml:space="preserve"> </w:t>
      </w:r>
      <w:r>
        <w:rPr>
          <w:rStyle w:val="Vnbnnidung"/>
          <w:i/>
          <w:iCs/>
          <w:color w:val="000000"/>
          <w:sz w:val="24"/>
          <w:szCs w:val="24"/>
          <w:lang w:eastAsia="vi-VN"/>
        </w:rPr>
        <w:t>ngày</w:t>
      </w:r>
      <w:r w:rsidRPr="0029400F">
        <w:rPr>
          <w:rStyle w:val="Vnbnnidung"/>
          <w:i/>
          <w:iCs/>
          <w:color w:val="000000"/>
          <w:sz w:val="24"/>
          <w:szCs w:val="24"/>
          <w:lang w:eastAsia="vi-VN"/>
        </w:rPr>
        <w:t xml:space="preserve"> </w:t>
      </w:r>
      <w:r>
        <w:rPr>
          <w:rStyle w:val="Vnbnnidung"/>
          <w:i/>
          <w:iCs/>
          <w:color w:val="000000"/>
          <w:sz w:val="24"/>
          <w:szCs w:val="24"/>
          <w:lang w:eastAsia="vi-VN"/>
        </w:rPr>
        <w:t>......</w:t>
      </w:r>
      <w:r w:rsidRPr="0029400F">
        <w:rPr>
          <w:rStyle w:val="Vnbnnidung"/>
          <w:i/>
          <w:iCs/>
          <w:color w:val="000000"/>
          <w:sz w:val="24"/>
          <w:szCs w:val="24"/>
          <w:lang w:eastAsia="vi-VN"/>
        </w:rPr>
        <w:t xml:space="preserve"> </w:t>
      </w:r>
      <w:r>
        <w:rPr>
          <w:rStyle w:val="Vnbnnidung"/>
          <w:i/>
          <w:iCs/>
          <w:color w:val="000000"/>
          <w:sz w:val="24"/>
          <w:szCs w:val="24"/>
          <w:lang w:eastAsia="vi-VN"/>
        </w:rPr>
        <w:t>tháng</w:t>
      </w:r>
      <w:r w:rsidRPr="0029400F">
        <w:rPr>
          <w:rStyle w:val="Vnbnnidung"/>
          <w:i/>
          <w:iCs/>
          <w:color w:val="000000"/>
          <w:sz w:val="24"/>
          <w:szCs w:val="24"/>
          <w:lang w:eastAsia="vi-VN"/>
        </w:rPr>
        <w:t xml:space="preserve"> </w:t>
      </w:r>
      <w:r>
        <w:rPr>
          <w:rStyle w:val="Vnbnnidung"/>
          <w:i/>
          <w:iCs/>
          <w:color w:val="000000"/>
          <w:sz w:val="24"/>
          <w:szCs w:val="24"/>
          <w:lang w:eastAsia="vi-VN"/>
        </w:rPr>
        <w:t>...</w:t>
      </w:r>
      <w:r w:rsidRPr="0029400F">
        <w:rPr>
          <w:rStyle w:val="Vnbnnidung"/>
          <w:i/>
          <w:iCs/>
          <w:color w:val="000000"/>
          <w:sz w:val="24"/>
          <w:szCs w:val="24"/>
          <w:lang w:eastAsia="vi-VN"/>
        </w:rPr>
        <w:t xml:space="preserve"> </w:t>
      </w:r>
      <w:r>
        <w:rPr>
          <w:rStyle w:val="Vnbnnidung"/>
          <w:i/>
          <w:iCs/>
          <w:color w:val="000000"/>
          <w:sz w:val="24"/>
          <w:szCs w:val="24"/>
          <w:lang w:eastAsia="vi-VN"/>
        </w:rPr>
        <w:t>năm</w:t>
      </w:r>
      <w:r w:rsidRPr="0029400F">
        <w:rPr>
          <w:rStyle w:val="Vnbnnidung"/>
          <w:i/>
          <w:iCs/>
          <w:color w:val="000000"/>
          <w:sz w:val="24"/>
          <w:szCs w:val="24"/>
          <w:lang w:eastAsia="vi-VN"/>
        </w:rPr>
        <w:t xml:space="preserve"> </w:t>
      </w:r>
      <w:r>
        <w:rPr>
          <w:rStyle w:val="Vnbnnidung"/>
          <w:i/>
          <w:iCs/>
          <w:color w:val="000000"/>
          <w:sz w:val="24"/>
          <w:szCs w:val="24"/>
          <w:lang w:eastAsia="vi-VN"/>
        </w:rPr>
        <w:t>...</w:t>
      </w:r>
      <w:r w:rsidRPr="0029400F">
        <w:rPr>
          <w:rStyle w:val="Vnbnnidung"/>
          <w:i/>
          <w:iCs/>
          <w:color w:val="000000"/>
          <w:sz w:val="24"/>
          <w:szCs w:val="24"/>
          <w:lang w:eastAsia="vi-VN"/>
        </w:rPr>
        <w:t xml:space="preserve"> </w:t>
      </w:r>
      <w:r>
        <w:rPr>
          <w:rStyle w:val="Vnbnnidung"/>
          <w:i/>
          <w:iCs/>
          <w:color w:val="000000"/>
          <w:sz w:val="24"/>
          <w:szCs w:val="24"/>
          <w:lang w:eastAsia="vi-VN"/>
        </w:rPr>
        <w:t>của....(2)....)</w:t>
      </w:r>
    </w:p>
    <w:p w:rsidR="0029400F" w:rsidRDefault="0029400F" w:rsidP="0029400F">
      <w:pPr>
        <w:pStyle w:val="Vnbnnidung0"/>
        <w:tabs>
          <w:tab w:val="left" w:leader="dot" w:pos="1662"/>
          <w:tab w:val="left" w:leader="dot" w:pos="3805"/>
          <w:tab w:val="left" w:leader="dot" w:pos="4974"/>
          <w:tab w:val="left" w:leader="dot" w:pos="6281"/>
          <w:tab w:val="left" w:leader="dot" w:pos="7721"/>
        </w:tabs>
        <w:spacing w:after="0" w:line="240" w:lineRule="auto"/>
        <w:ind w:firstLine="0"/>
        <w:jc w:val="center"/>
        <w:rPr>
          <w:rStyle w:val="Vnbnnidung"/>
          <w:i/>
          <w:iCs/>
          <w:color w:val="000000"/>
          <w:sz w:val="24"/>
          <w:szCs w:val="24"/>
          <w:lang w:val="en-US" w:eastAsia="vi-VN"/>
        </w:rPr>
      </w:pPr>
      <w:r>
        <w:rPr>
          <w:rStyle w:val="Vnbnnidung"/>
          <w:i/>
          <w:iCs/>
          <w:color w:val="000000"/>
          <w:sz w:val="24"/>
          <w:szCs w:val="24"/>
          <w:lang w:val="en-US" w:eastAsia="vi-VN"/>
        </w:rPr>
        <w:t>__________________</w:t>
      </w:r>
    </w:p>
    <w:p w:rsidR="0029400F" w:rsidRDefault="0029400F" w:rsidP="0029400F">
      <w:pPr>
        <w:pStyle w:val="Vnbnnidung0"/>
        <w:tabs>
          <w:tab w:val="left" w:leader="dot" w:pos="1662"/>
          <w:tab w:val="left" w:leader="dot" w:pos="3805"/>
          <w:tab w:val="left" w:leader="dot" w:pos="4974"/>
          <w:tab w:val="left" w:leader="dot" w:pos="6281"/>
          <w:tab w:val="left" w:leader="dot" w:pos="7721"/>
        </w:tabs>
        <w:spacing w:after="0" w:line="240" w:lineRule="auto"/>
        <w:ind w:firstLine="0"/>
        <w:jc w:val="center"/>
        <w:rPr>
          <w:color w:val="000000"/>
          <w:sz w:val="24"/>
          <w:szCs w:val="24"/>
        </w:rPr>
      </w:pPr>
    </w:p>
    <w:tbl>
      <w:tblPr>
        <w:tblW w:w="5000" w:type="pct"/>
        <w:jc w:val="center"/>
        <w:tblCellMar>
          <w:left w:w="0" w:type="dxa"/>
          <w:right w:w="0" w:type="dxa"/>
        </w:tblCellMar>
        <w:tblLook w:val="0000" w:firstRow="0" w:lastRow="0" w:firstColumn="0" w:lastColumn="0" w:noHBand="0" w:noVBand="0"/>
      </w:tblPr>
      <w:tblGrid>
        <w:gridCol w:w="553"/>
        <w:gridCol w:w="1802"/>
        <w:gridCol w:w="1008"/>
        <w:gridCol w:w="1439"/>
        <w:gridCol w:w="1075"/>
        <w:gridCol w:w="1796"/>
        <w:gridCol w:w="1343"/>
      </w:tblGrid>
      <w:tr w:rsidR="0029400F" w:rsidTr="00EC16F8">
        <w:trPr>
          <w:trHeight w:hRule="exact" w:val="980"/>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pStyle w:val="Khc0"/>
              <w:spacing w:after="0" w:line="240" w:lineRule="auto"/>
              <w:ind w:firstLine="0"/>
              <w:jc w:val="center"/>
              <w:rPr>
                <w:color w:val="000000"/>
                <w:sz w:val="24"/>
                <w:szCs w:val="24"/>
              </w:rPr>
            </w:pPr>
            <w:r>
              <w:rPr>
                <w:rStyle w:val="Khc"/>
                <w:b/>
                <w:bCs/>
                <w:color w:val="000000"/>
                <w:sz w:val="24"/>
                <w:szCs w:val="24"/>
                <w:lang w:eastAsia="vi-VN"/>
              </w:rPr>
              <w:t>TT</w:t>
            </w: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pStyle w:val="Khc0"/>
              <w:spacing w:after="0" w:line="240" w:lineRule="auto"/>
              <w:ind w:firstLine="0"/>
              <w:jc w:val="center"/>
              <w:rPr>
                <w:color w:val="000000"/>
                <w:sz w:val="24"/>
                <w:szCs w:val="24"/>
              </w:rPr>
            </w:pPr>
            <w:r>
              <w:rPr>
                <w:rStyle w:val="Khc"/>
                <w:b/>
                <w:bCs/>
                <w:color w:val="000000"/>
                <w:sz w:val="24"/>
                <w:szCs w:val="24"/>
                <w:lang w:eastAsia="vi-VN"/>
              </w:rPr>
              <w:t>Tên hàng hóa nguy hiểm</w:t>
            </w: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val="en-US"/>
              </w:rPr>
            </w:pPr>
            <w:r>
              <w:rPr>
                <w:rStyle w:val="Khc"/>
                <w:b/>
                <w:bCs/>
              </w:rPr>
              <w:t xml:space="preserve">Số hiệu </w:t>
            </w:r>
            <w:r>
              <w:rPr>
                <w:rStyle w:val="Khc"/>
                <w:b/>
                <w:bCs/>
                <w:smallCaps/>
                <w:lang w:val="en-US"/>
              </w:rPr>
              <w:t>UN</w:t>
            </w: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pStyle w:val="Khc0"/>
              <w:spacing w:after="0" w:line="240" w:lineRule="auto"/>
              <w:ind w:firstLine="0"/>
              <w:jc w:val="center"/>
              <w:rPr>
                <w:color w:val="000000"/>
                <w:sz w:val="24"/>
                <w:szCs w:val="24"/>
              </w:rPr>
            </w:pPr>
            <w:r>
              <w:rPr>
                <w:rStyle w:val="Khc"/>
                <w:b/>
                <w:bCs/>
                <w:color w:val="000000"/>
                <w:sz w:val="24"/>
                <w:szCs w:val="24"/>
                <w:lang w:eastAsia="vi-VN"/>
              </w:rPr>
              <w:t>Loại, nhóm hàng</w:t>
            </w: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pStyle w:val="Khc0"/>
              <w:spacing w:after="0" w:line="240" w:lineRule="auto"/>
              <w:ind w:firstLine="0"/>
              <w:jc w:val="center"/>
              <w:rPr>
                <w:color w:val="000000"/>
                <w:sz w:val="24"/>
                <w:szCs w:val="24"/>
              </w:rPr>
            </w:pPr>
            <w:r>
              <w:rPr>
                <w:rStyle w:val="Khc"/>
                <w:b/>
                <w:bCs/>
                <w:color w:val="000000"/>
                <w:sz w:val="24"/>
                <w:szCs w:val="24"/>
                <w:lang w:eastAsia="vi-VN"/>
              </w:rPr>
              <w:t>Số hiệu nguy hiểm</w:t>
            </w: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pStyle w:val="Khc0"/>
              <w:spacing w:after="0" w:line="240" w:lineRule="auto"/>
              <w:ind w:firstLine="0"/>
              <w:jc w:val="center"/>
              <w:rPr>
                <w:color w:val="000000"/>
                <w:sz w:val="24"/>
                <w:szCs w:val="24"/>
              </w:rPr>
            </w:pPr>
            <w:r>
              <w:rPr>
                <w:rStyle w:val="Khc"/>
                <w:b/>
                <w:bCs/>
                <w:color w:val="000000"/>
                <w:sz w:val="24"/>
                <w:szCs w:val="24"/>
                <w:lang w:eastAsia="vi-VN"/>
              </w:rPr>
              <w:t>Khối lượng vận chuyển</w:t>
            </w: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pStyle w:val="Khc0"/>
              <w:spacing w:after="0" w:line="240" w:lineRule="auto"/>
              <w:ind w:firstLine="0"/>
              <w:jc w:val="center"/>
              <w:rPr>
                <w:color w:val="000000"/>
                <w:sz w:val="24"/>
                <w:szCs w:val="24"/>
              </w:rPr>
            </w:pPr>
            <w:r>
              <w:rPr>
                <w:rStyle w:val="Khc"/>
                <w:b/>
                <w:bCs/>
                <w:color w:val="000000"/>
                <w:sz w:val="24"/>
                <w:szCs w:val="24"/>
                <w:lang w:eastAsia="vi-VN"/>
              </w:rPr>
              <w:t>Ghi chú (1)</w:t>
            </w:r>
          </w:p>
        </w:tc>
      </w:tr>
      <w:tr w:rsidR="0029400F" w:rsidTr="00EC16F8">
        <w:trPr>
          <w:trHeight w:hRule="exact" w:val="498"/>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93"/>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98"/>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98"/>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87"/>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93"/>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98"/>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93"/>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82"/>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93"/>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98"/>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93"/>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87"/>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82"/>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493"/>
          <w:jc w:val="center"/>
        </w:trPr>
        <w:tc>
          <w:tcPr>
            <w:tcW w:w="30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nil"/>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nil"/>
              <w:right w:val="single" w:sz="4" w:space="0" w:color="auto"/>
            </w:tcBorders>
            <w:shd w:val="clear" w:color="auto" w:fill="FFFFFF"/>
            <w:vAlign w:val="center"/>
          </w:tcPr>
          <w:p w:rsidR="0029400F" w:rsidRDefault="0029400F" w:rsidP="00EC16F8">
            <w:pPr>
              <w:jc w:val="center"/>
              <w:rPr>
                <w:lang w:eastAsia="en-US"/>
              </w:rPr>
            </w:pPr>
          </w:p>
        </w:tc>
      </w:tr>
      <w:tr w:rsidR="0029400F" w:rsidTr="00EC16F8">
        <w:trPr>
          <w:trHeight w:hRule="exact" w:val="515"/>
          <w:jc w:val="center"/>
        </w:trPr>
        <w:tc>
          <w:tcPr>
            <w:tcW w:w="306" w:type="pct"/>
            <w:tcBorders>
              <w:top w:val="single" w:sz="4" w:space="0" w:color="auto"/>
              <w:left w:val="single" w:sz="4" w:space="0" w:color="auto"/>
              <w:bottom w:val="single" w:sz="4" w:space="0" w:color="auto"/>
              <w:right w:val="nil"/>
            </w:tcBorders>
            <w:shd w:val="clear" w:color="auto" w:fill="FFFFFF"/>
            <w:vAlign w:val="center"/>
          </w:tcPr>
          <w:p w:rsidR="0029400F" w:rsidRDefault="0029400F" w:rsidP="00EC16F8">
            <w:pPr>
              <w:jc w:val="center"/>
              <w:rPr>
                <w:lang w:eastAsia="en-US"/>
              </w:rPr>
            </w:pPr>
          </w:p>
        </w:tc>
        <w:tc>
          <w:tcPr>
            <w:tcW w:w="999" w:type="pct"/>
            <w:tcBorders>
              <w:top w:val="single" w:sz="4" w:space="0" w:color="auto"/>
              <w:left w:val="single" w:sz="4" w:space="0" w:color="auto"/>
              <w:bottom w:val="single" w:sz="4" w:space="0" w:color="auto"/>
              <w:right w:val="nil"/>
            </w:tcBorders>
            <w:shd w:val="clear" w:color="auto" w:fill="FFFFFF"/>
            <w:vAlign w:val="center"/>
          </w:tcPr>
          <w:p w:rsidR="0029400F" w:rsidRDefault="0029400F" w:rsidP="00EC16F8">
            <w:pPr>
              <w:jc w:val="center"/>
              <w:rPr>
                <w:lang w:eastAsia="en-US"/>
              </w:rPr>
            </w:pPr>
          </w:p>
        </w:tc>
        <w:tc>
          <w:tcPr>
            <w:tcW w:w="559" w:type="pct"/>
            <w:tcBorders>
              <w:top w:val="single" w:sz="4" w:space="0" w:color="auto"/>
              <w:left w:val="single" w:sz="4" w:space="0" w:color="auto"/>
              <w:bottom w:val="single" w:sz="4" w:space="0" w:color="auto"/>
              <w:right w:val="nil"/>
            </w:tcBorders>
            <w:shd w:val="clear" w:color="auto" w:fill="FFFFFF"/>
            <w:vAlign w:val="center"/>
          </w:tcPr>
          <w:p w:rsidR="0029400F" w:rsidRDefault="0029400F" w:rsidP="00EC16F8">
            <w:pPr>
              <w:jc w:val="center"/>
              <w:rPr>
                <w:lang w:eastAsia="en-US"/>
              </w:rPr>
            </w:pPr>
          </w:p>
        </w:tc>
        <w:tc>
          <w:tcPr>
            <w:tcW w:w="798" w:type="pct"/>
            <w:tcBorders>
              <w:top w:val="single" w:sz="4" w:space="0" w:color="auto"/>
              <w:left w:val="single" w:sz="4" w:space="0" w:color="auto"/>
              <w:bottom w:val="single" w:sz="4" w:space="0" w:color="auto"/>
              <w:right w:val="nil"/>
            </w:tcBorders>
            <w:shd w:val="clear" w:color="auto" w:fill="FFFFFF"/>
            <w:vAlign w:val="center"/>
          </w:tcPr>
          <w:p w:rsidR="0029400F" w:rsidRDefault="0029400F" w:rsidP="00EC16F8">
            <w:pPr>
              <w:jc w:val="center"/>
              <w:rPr>
                <w:lang w:eastAsia="en-US"/>
              </w:rPr>
            </w:pPr>
          </w:p>
        </w:tc>
        <w:tc>
          <w:tcPr>
            <w:tcW w:w="596" w:type="pct"/>
            <w:tcBorders>
              <w:top w:val="single" w:sz="4" w:space="0" w:color="auto"/>
              <w:left w:val="single" w:sz="4" w:space="0" w:color="auto"/>
              <w:bottom w:val="single" w:sz="4" w:space="0" w:color="auto"/>
              <w:right w:val="nil"/>
            </w:tcBorders>
            <w:shd w:val="clear" w:color="auto" w:fill="FFFFFF"/>
            <w:vAlign w:val="center"/>
          </w:tcPr>
          <w:p w:rsidR="0029400F" w:rsidRDefault="0029400F" w:rsidP="00EC16F8">
            <w:pPr>
              <w:jc w:val="center"/>
              <w:rPr>
                <w:lang w:eastAsia="en-US"/>
              </w:rPr>
            </w:pPr>
          </w:p>
        </w:tc>
        <w:tc>
          <w:tcPr>
            <w:tcW w:w="996" w:type="pct"/>
            <w:tcBorders>
              <w:top w:val="single" w:sz="4" w:space="0" w:color="auto"/>
              <w:left w:val="single" w:sz="4" w:space="0" w:color="auto"/>
              <w:bottom w:val="single" w:sz="4" w:space="0" w:color="auto"/>
              <w:right w:val="nil"/>
            </w:tcBorders>
            <w:shd w:val="clear" w:color="auto" w:fill="FFFFFF"/>
            <w:vAlign w:val="center"/>
          </w:tcPr>
          <w:p w:rsidR="0029400F" w:rsidRDefault="0029400F" w:rsidP="00EC16F8">
            <w:pPr>
              <w:jc w:val="center"/>
              <w:rPr>
                <w:lang w:eastAsia="en-US"/>
              </w:rPr>
            </w:pPr>
          </w:p>
        </w:tc>
        <w:tc>
          <w:tcPr>
            <w:tcW w:w="745" w:type="pct"/>
            <w:tcBorders>
              <w:top w:val="single" w:sz="4" w:space="0" w:color="auto"/>
              <w:left w:val="single" w:sz="4" w:space="0" w:color="auto"/>
              <w:bottom w:val="single" w:sz="4" w:space="0" w:color="auto"/>
              <w:right w:val="single" w:sz="4" w:space="0" w:color="auto"/>
            </w:tcBorders>
            <w:shd w:val="clear" w:color="auto" w:fill="FFFFFF"/>
            <w:vAlign w:val="center"/>
          </w:tcPr>
          <w:p w:rsidR="0029400F" w:rsidRDefault="0029400F" w:rsidP="00EC16F8">
            <w:pPr>
              <w:jc w:val="center"/>
              <w:rPr>
                <w:lang w:eastAsia="en-US"/>
              </w:rPr>
            </w:pPr>
          </w:p>
        </w:tc>
      </w:tr>
    </w:tbl>
    <w:p w:rsidR="0029400F" w:rsidRDefault="0029400F" w:rsidP="0029400F">
      <w:pPr>
        <w:pStyle w:val="Vnbnnidung50"/>
        <w:spacing w:after="120" w:line="240" w:lineRule="auto"/>
        <w:ind w:firstLine="720"/>
        <w:jc w:val="both"/>
        <w:rPr>
          <w:color w:val="000000"/>
          <w:sz w:val="24"/>
          <w:szCs w:val="24"/>
        </w:rPr>
      </w:pPr>
      <w:r>
        <w:rPr>
          <w:rStyle w:val="Vnbnnidung5"/>
          <w:b/>
          <w:bCs/>
          <w:i/>
          <w:iCs/>
          <w:color w:val="000000"/>
          <w:sz w:val="24"/>
          <w:szCs w:val="24"/>
          <w:lang w:eastAsia="vi-VN"/>
        </w:rPr>
        <w:t>Ghi chú:</w:t>
      </w:r>
    </w:p>
    <w:p w:rsidR="00D32A1E" w:rsidRDefault="0029400F" w:rsidP="0029400F">
      <w:r w:rsidRPr="0029400F">
        <w:rPr>
          <w:rStyle w:val="Vnbnnidung5"/>
        </w:rPr>
        <w:t xml:space="preserve">(1) </w:t>
      </w:r>
      <w:r>
        <w:rPr>
          <w:rStyle w:val="Vnbnnidung5"/>
        </w:rPr>
        <w:t>Đối với trường hợp vận chuyển theo chuyến trên đường bộ và đường thủy nội địa: Ghi thông tin về phương tiện (biển số đăng ký, thời hạn kiểm định, trọng tải được phép chở) và thông tin về người điều khiển phương tiện, người áp tải (họ và tên, ngày tháng năm sinh, hạng giấy phép điều khiển phương tiện); ghi hành trình, lịch trình vận chuyển hàng hóa nguy hiểm về cháy, nổ, ga đi, ga đến.</w:t>
      </w:r>
      <w:bookmarkStart w:id="6" w:name="_GoBack"/>
      <w:bookmarkEnd w:id="6"/>
    </w:p>
    <w:sectPr w:rsidR="00D32A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0F"/>
    <w:rsid w:val="0029400F"/>
    <w:rsid w:val="00D32A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E94C6-2B81-4ED2-865E-F194855F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00F"/>
    <w:pPr>
      <w:widowControl w:val="0"/>
      <w:spacing w:after="0" w:line="240" w:lineRule="auto"/>
    </w:pPr>
    <w:rPr>
      <w:rFonts w:ascii="Times New Roman" w:eastAsia="SimSun" w:hAnsi="Times New Roman" w:cs="Times New Roman"/>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29400F"/>
    <w:rPr>
      <w:rFonts w:ascii="Times New Roman" w:hAnsi="Times New Roman" w:cs="Times New Roman"/>
      <w:sz w:val="26"/>
      <w:szCs w:val="26"/>
    </w:rPr>
  </w:style>
  <w:style w:type="character" w:customStyle="1" w:styleId="Tiu5">
    <w:name w:val="Tiêu đề #5_"/>
    <w:link w:val="Tiu50"/>
    <w:uiPriority w:val="99"/>
    <w:locked/>
    <w:rsid w:val="0029400F"/>
    <w:rPr>
      <w:rFonts w:ascii="Times New Roman" w:hAnsi="Times New Roman" w:cs="Times New Roman"/>
      <w:b/>
      <w:bCs/>
      <w:sz w:val="28"/>
      <w:szCs w:val="28"/>
    </w:rPr>
  </w:style>
  <w:style w:type="character" w:customStyle="1" w:styleId="Vnbnnidung5">
    <w:name w:val="Văn bản nội dung (5)_"/>
    <w:link w:val="Vnbnnidung50"/>
    <w:uiPriority w:val="99"/>
    <w:locked/>
    <w:rsid w:val="0029400F"/>
    <w:rPr>
      <w:rFonts w:ascii="Times New Roman" w:hAnsi="Times New Roman" w:cs="Times New Roman"/>
      <w:sz w:val="20"/>
      <w:szCs w:val="20"/>
    </w:rPr>
  </w:style>
  <w:style w:type="character" w:customStyle="1" w:styleId="Khc">
    <w:name w:val="Khác_"/>
    <w:link w:val="Khc0"/>
    <w:uiPriority w:val="99"/>
    <w:locked/>
    <w:rsid w:val="0029400F"/>
    <w:rPr>
      <w:rFonts w:ascii="Times New Roman" w:hAnsi="Times New Roman" w:cs="Times New Roman"/>
      <w:sz w:val="26"/>
      <w:szCs w:val="26"/>
    </w:rPr>
  </w:style>
  <w:style w:type="paragraph" w:customStyle="1" w:styleId="Khc0">
    <w:name w:val="Khác"/>
    <w:basedOn w:val="Normal"/>
    <w:link w:val="Khc"/>
    <w:uiPriority w:val="99"/>
    <w:rsid w:val="0029400F"/>
    <w:pPr>
      <w:spacing w:after="220" w:line="259" w:lineRule="auto"/>
      <w:ind w:firstLine="400"/>
    </w:pPr>
    <w:rPr>
      <w:rFonts w:eastAsiaTheme="minorHAnsi"/>
      <w:color w:val="auto"/>
      <w:sz w:val="26"/>
      <w:szCs w:val="26"/>
      <w:lang w:eastAsia="en-US"/>
    </w:rPr>
  </w:style>
  <w:style w:type="paragraph" w:customStyle="1" w:styleId="Tiu50">
    <w:name w:val="Tiêu đề #5"/>
    <w:basedOn w:val="Normal"/>
    <w:link w:val="Tiu5"/>
    <w:uiPriority w:val="99"/>
    <w:rsid w:val="0029400F"/>
    <w:pPr>
      <w:spacing w:after="220"/>
      <w:ind w:left="1350" w:firstLine="620"/>
      <w:outlineLvl w:val="4"/>
    </w:pPr>
    <w:rPr>
      <w:rFonts w:eastAsiaTheme="minorHAnsi"/>
      <w:b/>
      <w:bCs/>
      <w:color w:val="auto"/>
      <w:sz w:val="28"/>
      <w:szCs w:val="28"/>
      <w:lang w:eastAsia="en-US"/>
    </w:rPr>
  </w:style>
  <w:style w:type="paragraph" w:customStyle="1" w:styleId="Vnbnnidung0">
    <w:name w:val="Văn bản nội dung"/>
    <w:basedOn w:val="Normal"/>
    <w:link w:val="Vnbnnidung"/>
    <w:uiPriority w:val="99"/>
    <w:rsid w:val="0029400F"/>
    <w:pPr>
      <w:spacing w:after="220" w:line="259" w:lineRule="auto"/>
      <w:ind w:firstLine="400"/>
    </w:pPr>
    <w:rPr>
      <w:rFonts w:eastAsiaTheme="minorHAnsi"/>
      <w:color w:val="auto"/>
      <w:sz w:val="26"/>
      <w:szCs w:val="26"/>
      <w:lang w:eastAsia="en-US"/>
    </w:rPr>
  </w:style>
  <w:style w:type="paragraph" w:customStyle="1" w:styleId="Vnbnnidung50">
    <w:name w:val="Văn bản nội dung (5)"/>
    <w:basedOn w:val="Normal"/>
    <w:link w:val="Vnbnnidung5"/>
    <w:uiPriority w:val="99"/>
    <w:rsid w:val="0029400F"/>
    <w:pPr>
      <w:spacing w:line="266" w:lineRule="auto"/>
    </w:pPr>
    <w:rPr>
      <w:rFonts w:eastAsiaTheme="minorHAnsi"/>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2022-09-25T07:38:00Z</dcterms:created>
  <dcterms:modified xsi:type="dcterms:W3CDTF">2022-09-25T07:38:00Z</dcterms:modified>
</cp:coreProperties>
</file>