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BF" w:rsidRDefault="00A30FBF" w:rsidP="003826B4">
      <w:pPr>
        <w:jc w:val="right"/>
        <w:rPr>
          <w:rFonts w:ascii="Times New Roman" w:hAnsi="Times New Roman" w:cs="Times New Roman"/>
          <w:b/>
          <w:bCs/>
          <w:szCs w:val="20"/>
        </w:rPr>
      </w:pPr>
    </w:p>
    <w:p w:rsidR="003826B4" w:rsidRPr="0035781F" w:rsidRDefault="003826B4" w:rsidP="003826B4">
      <w:pPr>
        <w:jc w:val="right"/>
        <w:rPr>
          <w:rFonts w:ascii="Times New Roman" w:hAnsi="Times New Roman" w:cs="Times New Roman"/>
          <w:b/>
          <w:bCs/>
          <w:szCs w:val="20"/>
        </w:rPr>
      </w:pPr>
      <w:bookmarkStart w:id="0" w:name="_GoBack"/>
      <w:bookmarkEnd w:id="0"/>
      <w:r w:rsidRPr="0035781F">
        <w:rPr>
          <w:rFonts w:ascii="Times New Roman" w:hAnsi="Times New Roman" w:cs="Times New Roman"/>
          <w:b/>
          <w:bCs/>
          <w:szCs w:val="20"/>
        </w:rPr>
        <w:t>Mẫ</w:t>
      </w:r>
      <w:r w:rsidR="005F0CC8">
        <w:rPr>
          <w:rFonts w:ascii="Times New Roman" w:hAnsi="Times New Roman" w:cs="Times New Roman"/>
          <w:b/>
          <w:bCs/>
          <w:szCs w:val="20"/>
        </w:rPr>
        <w:t>u số</w:t>
      </w:r>
      <w:r w:rsidRPr="0035781F">
        <w:rPr>
          <w:rFonts w:ascii="Times New Roman" w:hAnsi="Times New Roman" w:cs="Times New Roman"/>
          <w:b/>
          <w:bCs/>
          <w:szCs w:val="20"/>
        </w:rPr>
        <w:t xml:space="preserve"> </w:t>
      </w:r>
      <w:r w:rsidR="00FA6A56">
        <w:rPr>
          <w:rFonts w:ascii="Times New Roman" w:hAnsi="Times New Roman" w:cs="Times New Roman"/>
          <w:b/>
          <w:bCs/>
          <w:szCs w:val="20"/>
          <w:lang w:val="en-US" w:bidi="en-US"/>
        </w:rPr>
        <w:t>15</w:t>
      </w:r>
    </w:p>
    <w:p w:rsidR="003826B4" w:rsidRPr="0035781F" w:rsidRDefault="003826B4" w:rsidP="003826B4">
      <w:pPr>
        <w:jc w:val="center"/>
        <w:rPr>
          <w:rFonts w:ascii="Times New Roman" w:hAnsi="Times New Roman" w:cs="Times New Roman"/>
          <w:b/>
          <w:bCs/>
          <w:szCs w:val="20"/>
        </w:rPr>
      </w:pPr>
      <w:r w:rsidRPr="0035781F">
        <w:rPr>
          <w:rFonts w:ascii="Times New Roman" w:hAnsi="Times New Roman" w:cs="Times New Roman"/>
          <w:b/>
          <w:bCs/>
          <w:szCs w:val="20"/>
        </w:rPr>
        <w:t xml:space="preserve">SỔ </w:t>
      </w:r>
      <w:r w:rsidRPr="0035781F">
        <w:rPr>
          <w:rFonts w:ascii="Times New Roman" w:hAnsi="Times New Roman" w:cs="Times New Roman"/>
          <w:b/>
          <w:bCs/>
          <w:szCs w:val="20"/>
          <w:lang w:val="en-US" w:bidi="en-US"/>
        </w:rPr>
        <w:t xml:space="preserve">THEO </w:t>
      </w:r>
      <w:r w:rsidRPr="0035781F">
        <w:rPr>
          <w:rFonts w:ascii="Times New Roman" w:hAnsi="Times New Roman" w:cs="Times New Roman"/>
          <w:b/>
          <w:bCs/>
          <w:szCs w:val="20"/>
        </w:rPr>
        <w:t xml:space="preserve">DÕI TẠM GIỮ, GIỮ, TRẢ LẠI </w:t>
      </w:r>
      <w:r w:rsidRPr="0035781F">
        <w:rPr>
          <w:rFonts w:ascii="Times New Roman" w:hAnsi="Times New Roman" w:cs="Times New Roman"/>
          <w:b/>
          <w:bCs/>
          <w:szCs w:val="20"/>
          <w:lang w:val="en-US" w:bidi="en-US"/>
        </w:rPr>
        <w:t xml:space="preserve">TANG </w:t>
      </w:r>
      <w:r w:rsidRPr="0035781F">
        <w:rPr>
          <w:rFonts w:ascii="Times New Roman" w:hAnsi="Times New Roman" w:cs="Times New Roman"/>
          <w:b/>
          <w:bCs/>
          <w:szCs w:val="20"/>
        </w:rPr>
        <w:t>VẬT, PHƯƠNG TIỆN,</w:t>
      </w:r>
      <w:r w:rsidRPr="0035781F">
        <w:rPr>
          <w:rFonts w:ascii="Times New Roman" w:hAnsi="Times New Roman" w:cs="Times New Roman"/>
          <w:b/>
          <w:bCs/>
          <w:szCs w:val="20"/>
          <w:lang w:val="en-US"/>
        </w:rPr>
        <w:t xml:space="preserve"> </w:t>
      </w:r>
      <w:r w:rsidRPr="0035781F">
        <w:rPr>
          <w:rFonts w:ascii="Times New Roman" w:hAnsi="Times New Roman" w:cs="Times New Roman"/>
          <w:b/>
          <w:bCs/>
          <w:szCs w:val="20"/>
        </w:rPr>
        <w:t>GIẤY PHÉP, CHỨNG CHỈ HÀNH NGHỀ BỊ TẠM GIỮ, GIỮ</w:t>
      </w:r>
    </w:p>
    <w:p w:rsidR="003826B4" w:rsidRPr="007F5A08" w:rsidRDefault="003826B4" w:rsidP="003826B4">
      <w:pPr>
        <w:rPr>
          <w:rFonts w:ascii="Times New Roman" w:hAnsi="Times New Roman" w:cs="Times New Roman"/>
          <w:sz w:val="10"/>
          <w:szCs w:val="20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6"/>
        <w:gridCol w:w="881"/>
        <w:gridCol w:w="1291"/>
        <w:gridCol w:w="1282"/>
        <w:gridCol w:w="1003"/>
        <w:gridCol w:w="1003"/>
        <w:gridCol w:w="1282"/>
        <w:gridCol w:w="1250"/>
        <w:gridCol w:w="1151"/>
        <w:gridCol w:w="824"/>
        <w:gridCol w:w="982"/>
        <w:gridCol w:w="982"/>
        <w:gridCol w:w="1675"/>
        <w:gridCol w:w="723"/>
      </w:tblGrid>
      <w:tr w:rsidR="003826B4" w:rsidRPr="0035781F" w:rsidTr="005E25F8">
        <w:trPr>
          <w:trHeight w:val="432"/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szCs w:val="20"/>
              </w:rPr>
              <w:t>TT</w:t>
            </w:r>
          </w:p>
        </w:tc>
        <w:tc>
          <w:tcPr>
            <w:tcW w:w="3073" w:type="pct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szCs w:val="20"/>
              </w:rPr>
              <w:t>Tạm giữ, giữ tang vật, phương tiện, giấy phép, chứng chỉ hành nghề</w:t>
            </w: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szCs w:val="20"/>
              </w:rPr>
              <w:t>Trả lại tang vật, phương tiện, giấy phép, chứng chỉ hành nghề bị tạm giữ, giữ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szCs w:val="20"/>
              </w:rPr>
              <w:t>Ghi chú</w:t>
            </w:r>
          </w:p>
        </w:tc>
      </w:tr>
      <w:tr w:rsidR="003826B4" w:rsidRPr="0035781F" w:rsidTr="005E25F8">
        <w:trPr>
          <w:trHeight w:val="432"/>
          <w:jc w:val="center"/>
        </w:trPr>
        <w:tc>
          <w:tcPr>
            <w:tcW w:w="18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szCs w:val="20"/>
              </w:rPr>
              <w:t>Số; ngày ban hành biên bản tạm giữ, giữ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szCs w:val="20"/>
              </w:rPr>
              <w:t>Tên, chức vụ người ký biên bản tạm giữ, giữ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szCs w:val="20"/>
              </w:rPr>
              <w:t>Loại tang vật, phương tiện, giấy phép, chứng chỉ hành nghề bị tạm giữ, giữ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szCs w:val="20"/>
              </w:rPr>
              <w:t>Số; ngày tháng ban hành quyết định tạm giữ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szCs w:val="20"/>
              </w:rPr>
              <w:t>Tên, chức vụ người ký quyết định tạm giữ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szCs w:val="20"/>
              </w:rPr>
              <w:t>Tên tổ chức/cá nhân vi phạm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szCs w:val="20"/>
              </w:rPr>
              <w:t>Thời hạn tạm giữ, giữ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szCs w:val="20"/>
              </w:rPr>
              <w:t>Lý do tạm giữ, giữ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szCs w:val="20"/>
              </w:rPr>
              <w:t>Số; ngày tháng ban hành quyết định trả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szCs w:val="20"/>
              </w:rPr>
              <w:t>Tên, chức vụ người ký quyết định trả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szCs w:val="20"/>
              </w:rPr>
              <w:t>Số; ngày tháng ban hành biên bản trả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szCs w:val="20"/>
              </w:rPr>
              <w:t>Tên tổ chức/cá nhân nhận</w:t>
            </w: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826B4" w:rsidRPr="0035781F" w:rsidTr="005E25F8">
        <w:trPr>
          <w:trHeight w:val="432"/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i/>
                <w:iCs/>
                <w:szCs w:val="20"/>
              </w:rPr>
              <w:t>(1)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i/>
                <w:iCs/>
                <w:szCs w:val="20"/>
              </w:rPr>
              <w:t>(2)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i/>
                <w:iCs/>
                <w:szCs w:val="20"/>
              </w:rPr>
              <w:t>(3)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i/>
                <w:iCs/>
                <w:szCs w:val="20"/>
              </w:rPr>
              <w:t>(4)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i/>
                <w:iCs/>
                <w:szCs w:val="20"/>
              </w:rPr>
              <w:t>(5)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i/>
                <w:iCs/>
                <w:szCs w:val="20"/>
              </w:rPr>
              <w:t>(6)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i/>
                <w:iCs/>
                <w:szCs w:val="20"/>
              </w:rPr>
              <w:t>(7)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i/>
                <w:iCs/>
                <w:szCs w:val="20"/>
              </w:rPr>
              <w:t>(8)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i/>
                <w:iCs/>
                <w:szCs w:val="20"/>
              </w:rPr>
              <w:t>(9)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i/>
                <w:iCs/>
                <w:szCs w:val="20"/>
              </w:rPr>
              <w:t>(1</w:t>
            </w:r>
            <w:r w:rsidR="003731F6">
              <w:rPr>
                <w:rFonts w:ascii="Times New Roman" w:hAnsi="Times New Roman" w:cs="Times New Roman"/>
                <w:i/>
                <w:iCs/>
                <w:szCs w:val="20"/>
              </w:rPr>
              <w:t>0</w:t>
            </w:r>
            <w:r w:rsidRPr="0035781F">
              <w:rPr>
                <w:rFonts w:ascii="Times New Roman" w:hAnsi="Times New Roman" w:cs="Times New Roman"/>
                <w:i/>
                <w:iCs/>
                <w:szCs w:val="20"/>
              </w:rPr>
              <w:t>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i/>
                <w:iCs/>
                <w:szCs w:val="20"/>
              </w:rPr>
              <w:t>(11)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i/>
                <w:iCs/>
                <w:szCs w:val="20"/>
              </w:rPr>
              <w:t>(12)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i/>
                <w:iCs/>
                <w:szCs w:val="20"/>
              </w:rPr>
              <w:t>(13)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5781F">
              <w:rPr>
                <w:rFonts w:ascii="Times New Roman" w:hAnsi="Times New Roman" w:cs="Times New Roman"/>
                <w:i/>
                <w:iCs/>
                <w:szCs w:val="20"/>
              </w:rPr>
              <w:t>(14)</w:t>
            </w:r>
          </w:p>
        </w:tc>
      </w:tr>
      <w:tr w:rsidR="003826B4" w:rsidRPr="0035781F" w:rsidTr="005E25F8">
        <w:trPr>
          <w:trHeight w:val="432"/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6B4" w:rsidRPr="0035781F" w:rsidRDefault="003826B4" w:rsidP="005E25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3826B4" w:rsidRPr="0035781F" w:rsidRDefault="003826B4" w:rsidP="003826B4">
      <w:pPr>
        <w:pStyle w:val="Tablecaption0"/>
        <w:shd w:val="clear" w:color="auto" w:fill="auto"/>
        <w:spacing w:after="120" w:line="240" w:lineRule="auto"/>
        <w:ind w:firstLine="720"/>
        <w:jc w:val="both"/>
      </w:pPr>
      <w:r w:rsidRPr="0035781F">
        <w:rPr>
          <w:b/>
          <w:bCs/>
          <w:i/>
          <w:iCs/>
        </w:rPr>
        <w:t>Ghi chú:</w:t>
      </w:r>
    </w:p>
    <w:p w:rsidR="003826B4" w:rsidRPr="0035781F" w:rsidRDefault="003826B4" w:rsidP="003826B4">
      <w:pPr>
        <w:pStyle w:val="Tablecaption0"/>
        <w:shd w:val="clear" w:color="auto" w:fill="auto"/>
        <w:spacing w:after="120" w:line="240" w:lineRule="auto"/>
        <w:ind w:firstLine="720"/>
        <w:jc w:val="both"/>
      </w:pPr>
      <w:r w:rsidRPr="0035781F">
        <w:t>Cột (4): Ghi rõ loại tang vật, phương tiện, giấy phép, chứng chỉ hành nghề bị tạm giữ (như: tạm giữ phương tiện biển kiểm soát...; tạm giữ giấy phép lái xe, giấy chứng nhận kiểm định phương tiện...); loại giấy phép, chứng chỉ hành nghề bị giữ (như: giữ giấy phép lái xe, giấy chứng nhận kiểm định phương tiện...);</w:t>
      </w:r>
    </w:p>
    <w:p w:rsidR="003826B4" w:rsidRPr="0035781F" w:rsidRDefault="003826B4" w:rsidP="003826B4">
      <w:pPr>
        <w:pStyle w:val="Bodytext20"/>
        <w:shd w:val="clear" w:color="auto" w:fill="auto"/>
        <w:spacing w:after="120"/>
        <w:ind w:firstLine="720"/>
        <w:jc w:val="both"/>
      </w:pPr>
      <w:r w:rsidRPr="0035781F">
        <w:t>Cột (9): Ghi rõ lý do bị tạm giữ, giữ theo quy định tại khoản 3 Điều 25 và khoản 1, khoản 7 Điều 125 Luật Xử lý vi phạm hành chính được sửa đổi, bổ sung năm 2020 (như: để xác minh tình tiết vụ việc vi phạm; để ngăn chặn ngay hành vi vi phạm; để đảm bảo thi hành quyết định xử phạt; giữ trong thời gian tước quyền sử dụng giấy phép, chứng chỉ hành nghề);</w:t>
      </w:r>
    </w:p>
    <w:p w:rsidR="003826B4" w:rsidRPr="0035781F" w:rsidRDefault="003826B4" w:rsidP="003826B4">
      <w:pPr>
        <w:pStyle w:val="Bodytext20"/>
        <w:shd w:val="clear" w:color="auto" w:fill="auto"/>
        <w:spacing w:after="120"/>
        <w:ind w:firstLine="720"/>
        <w:jc w:val="both"/>
      </w:pPr>
      <w:r w:rsidRPr="0035781F">
        <w:t>Các cơ quan, đơn vị có thể bổ sung thêm nội dung theo quy chế quản lý nội bộ của cơ quan, đơn vị.</w:t>
      </w:r>
    </w:p>
    <w:p w:rsidR="00E02922" w:rsidRDefault="00E02922"/>
    <w:sectPr w:rsidR="00E02922" w:rsidSect="003826B4">
      <w:pgSz w:w="16840" w:h="11907" w:orient="landscape" w:code="9"/>
      <w:pgMar w:top="1134" w:right="851" w:bottom="1701" w:left="1134" w:header="720" w:footer="0" w:gutter="0"/>
      <w:cols w:space="708"/>
      <w:titlePg/>
      <w:docGrid w:linePitch="381" w:charSpace="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221"/>
  <w:drawingGridVerticalSpacing w:val="3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6B4"/>
    <w:rsid w:val="00002962"/>
    <w:rsid w:val="003731F6"/>
    <w:rsid w:val="003826B4"/>
    <w:rsid w:val="005F0CC8"/>
    <w:rsid w:val="00722A6B"/>
    <w:rsid w:val="00A30FBF"/>
    <w:rsid w:val="00D929A3"/>
    <w:rsid w:val="00E02922"/>
    <w:rsid w:val="00FA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3826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ecaption">
    <w:name w:val="Table caption_"/>
    <w:link w:val="Tablecaption0"/>
    <w:rsid w:val="003826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826B4"/>
    <w:pPr>
      <w:widowControl w:val="0"/>
      <w:shd w:val="clear" w:color="auto" w:fill="FFFFFF"/>
      <w:spacing w:after="0" w:line="240" w:lineRule="auto"/>
      <w:ind w:firstLine="32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Normal"/>
    <w:link w:val="Tablecaption"/>
    <w:rsid w:val="003826B4"/>
    <w:pPr>
      <w:widowControl w:val="0"/>
      <w:shd w:val="clear" w:color="auto" w:fill="FFFFFF"/>
      <w:spacing w:after="0" w:line="257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3826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ecaption">
    <w:name w:val="Table caption_"/>
    <w:link w:val="Tablecaption0"/>
    <w:rsid w:val="003826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826B4"/>
    <w:pPr>
      <w:widowControl w:val="0"/>
      <w:shd w:val="clear" w:color="auto" w:fill="FFFFFF"/>
      <w:spacing w:after="0" w:line="240" w:lineRule="auto"/>
      <w:ind w:firstLine="32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Normal"/>
    <w:link w:val="Tablecaption"/>
    <w:rsid w:val="003826B4"/>
    <w:pPr>
      <w:widowControl w:val="0"/>
      <w:shd w:val="clear" w:color="auto" w:fill="FFFFFF"/>
      <w:spacing w:after="0" w:line="257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E707216E53648B3E5A836D7F908D9" ma:contentTypeVersion="2" ma:contentTypeDescription="Create a new document." ma:contentTypeScope="" ma:versionID="d7f18157b7c6d2c41882faeccdebd0d5">
  <xsd:schema xmlns:xsd="http://www.w3.org/2001/XMLSchema" xmlns:xs="http://www.w3.org/2001/XMLSchema" xmlns:p="http://schemas.microsoft.com/office/2006/metadata/properties" xmlns:ns1="http://schemas.microsoft.com/sharepoint/v3" xmlns:ns2="0906771f-b8e8-42c4-ac52-ffc37e51ebab" targetNamespace="http://schemas.microsoft.com/office/2006/metadata/properties" ma:root="true" ma:fieldsID="00fae4084f0a147e04ecaf816efec275" ns1:_="" ns2:_="">
    <xsd:import namespace="http://schemas.microsoft.com/sharepoint/v3"/>
    <xsd:import namespace="0906771f-b8e8-42c4-ac52-ffc37e51eba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6771f-b8e8-42c4-ac52-ffc37e51eb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FA8B95-1366-4183-90B6-7FE066ACE161}"/>
</file>

<file path=customXml/itemProps2.xml><?xml version="1.0" encoding="utf-8"?>
<ds:datastoreItem xmlns:ds="http://schemas.openxmlformats.org/officeDocument/2006/customXml" ds:itemID="{5F021794-4A8D-4311-A504-3C0FA46D05A6}"/>
</file>

<file path=customXml/itemProps3.xml><?xml version="1.0" encoding="utf-8"?>
<ds:datastoreItem xmlns:ds="http://schemas.openxmlformats.org/officeDocument/2006/customXml" ds:itemID="{7E4FF7E0-67C8-4861-81DE-4B7937CFDC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235</Words>
  <Characters>1344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2023-05-08T00:42:00Z</cp:lastPrinted>
  <dcterms:created xsi:type="dcterms:W3CDTF">2023-03-20T10:55:00Z</dcterms:created>
  <dcterms:modified xsi:type="dcterms:W3CDTF">2023-05-08T01:05:00Z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0x0101008A4E707216E53648B3E5A836D7F908D9</vt:lpwstr>
  </property>
</Properties>
</file>