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B1" w:rsidRPr="00A23B49" w:rsidRDefault="00623EB1" w:rsidP="00623EB1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27"/>
      <w:r w:rsidRPr="00A23B49">
        <w:rPr>
          <w:rFonts w:ascii="Arial" w:hAnsi="Arial" w:cs="Arial"/>
          <w:b/>
          <w:sz w:val="20"/>
        </w:rPr>
        <w:t>Mẫu số PC18</w:t>
      </w:r>
      <w:bookmarkEnd w:id="0"/>
    </w:p>
    <w:p w:rsidR="00623EB1" w:rsidRPr="00A23B49" w:rsidRDefault="00623EB1" w:rsidP="00623EB1">
      <w:pPr>
        <w:spacing w:before="120"/>
        <w:rPr>
          <w:rFonts w:ascii="Arial" w:hAnsi="Arial" w:cs="Arial"/>
          <w:sz w:val="20"/>
          <w:lang w:val="en-US"/>
        </w:rPr>
      </w:pPr>
    </w:p>
    <w:p w:rsidR="00623EB1" w:rsidRPr="00A23B49" w:rsidRDefault="00623EB1" w:rsidP="00623EB1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23B49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23B49">
        <w:rPr>
          <w:rFonts w:ascii="Arial" w:hAnsi="Arial" w:cs="Arial"/>
          <w:b/>
          <w:sz w:val="20"/>
          <w:szCs w:val="20"/>
        </w:rPr>
        <w:br/>
        <w:t>---------------</w:t>
      </w:r>
    </w:p>
    <w:p w:rsidR="00623EB1" w:rsidRPr="00A23B49" w:rsidRDefault="00623EB1" w:rsidP="00623EB1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sz w:val="20"/>
          <w:lang w:val="en-US"/>
        </w:rPr>
        <w:t>………………………………………</w:t>
      </w:r>
      <w:r w:rsidRPr="00A23B49">
        <w:rPr>
          <w:rFonts w:ascii="Arial" w:hAnsi="Arial" w:cs="Arial"/>
          <w:sz w:val="20"/>
          <w:vertAlign w:val="superscript"/>
          <w:lang w:val="en-US"/>
        </w:rPr>
        <w:t>(1)</w:t>
      </w:r>
    </w:p>
    <w:p w:rsidR="00623EB1" w:rsidRPr="00A23B49" w:rsidRDefault="00623EB1" w:rsidP="00623EB1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sz w:val="20"/>
          <w:lang w:val="en-US"/>
        </w:rPr>
        <w:t>……………………………………….</w:t>
      </w:r>
      <w:r w:rsidRPr="00A23B49">
        <w:rPr>
          <w:rFonts w:ascii="Arial" w:hAnsi="Arial" w:cs="Arial"/>
          <w:sz w:val="20"/>
          <w:vertAlign w:val="superscript"/>
          <w:lang w:val="en-US"/>
        </w:rPr>
        <w:t>(2)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6"/>
        <w:gridCol w:w="3116"/>
      </w:tblGrid>
      <w:tr w:rsidR="00623EB1" w:rsidRPr="00A23B49" w:rsidTr="00867E8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B1" w:rsidRPr="00A23B49" w:rsidRDefault="00623EB1" w:rsidP="00867E89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sz w:val="20"/>
                <w:lang w:val="en-US"/>
              </w:rPr>
              <w:t xml:space="preserve">Số </w:t>
            </w:r>
            <w:r w:rsidRPr="00A23B49">
              <w:rPr>
                <w:rFonts w:ascii="Arial" w:eastAsia="Times New Roman" w:hAnsi="Arial" w:cs="Arial"/>
                <w:sz w:val="20"/>
                <w:vertAlign w:val="superscript"/>
                <w:lang w:val="en-US"/>
              </w:rPr>
              <w:t>(25)</w:t>
            </w:r>
            <w:r w:rsidRPr="00A23B49">
              <w:rPr>
                <w:rFonts w:ascii="Arial" w:eastAsia="Times New Roman" w:hAnsi="Arial" w:cs="Arial"/>
                <w:sz w:val="20"/>
                <w:lang w:val="en-US"/>
              </w:rPr>
              <w:t>:………………..</w:t>
            </w:r>
          </w:p>
        </w:tc>
        <w:tc>
          <w:tcPr>
            <w:tcW w:w="1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EB1" w:rsidRPr="00A23B49" w:rsidRDefault="00623EB1" w:rsidP="00867E89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B1" w:rsidRPr="00A23B49" w:rsidRDefault="00623EB1" w:rsidP="00867E89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sz w:val="20"/>
                <w:lang w:val="en-US"/>
              </w:rPr>
              <w:t xml:space="preserve">Cấp phê duyệt phương án:     </w:t>
            </w:r>
            <w:r w:rsidRPr="00A23B49">
              <w:rPr>
                <w:rFonts w:ascii="Arial" w:eastAsia="Times New Roman" w:hAnsi="Arial" w:cs="Arial"/>
                <w:sz w:val="20"/>
                <w:vertAlign w:val="superscript"/>
                <w:lang w:val="en-US"/>
              </w:rPr>
              <w:t>(3)</w:t>
            </w:r>
          </w:p>
        </w:tc>
      </w:tr>
    </w:tbl>
    <w:p w:rsidR="00623EB1" w:rsidRPr="00A23B49" w:rsidRDefault="00623EB1" w:rsidP="00623EB1">
      <w:pPr>
        <w:spacing w:before="120"/>
        <w:rPr>
          <w:rFonts w:ascii="Arial" w:hAnsi="Arial" w:cs="Arial"/>
          <w:sz w:val="20"/>
          <w:lang w:val="en-US"/>
        </w:rPr>
      </w:pPr>
    </w:p>
    <w:p w:rsidR="00623EB1" w:rsidRPr="00A23B49" w:rsidRDefault="00623EB1" w:rsidP="00623EB1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27_name"/>
      <w:r w:rsidRPr="00A23B49">
        <w:rPr>
          <w:rFonts w:ascii="Arial" w:hAnsi="Arial" w:cs="Arial"/>
          <w:b/>
          <w:sz w:val="20"/>
        </w:rPr>
        <w:t>PHƯƠNG ÁN CHỮA CHÁY CỦA CƠ QUAN CÔNG AN</w:t>
      </w:r>
      <w:bookmarkEnd w:id="1"/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Tên cơ sở, khu dân cư:</w:t>
      </w:r>
      <w:r w:rsidRPr="00A23B49">
        <w:rPr>
          <w:rFonts w:ascii="Arial" w:hAnsi="Arial" w:cs="Arial"/>
          <w:sz w:val="20"/>
          <w:vertAlign w:val="superscript"/>
        </w:rPr>
        <w:t>(4)</w:t>
      </w:r>
      <w:r w:rsidRPr="00A23B49">
        <w:rPr>
          <w:rFonts w:ascii="Arial" w:hAnsi="Arial" w:cs="Arial"/>
          <w:sz w:val="20"/>
        </w:rPr>
        <w:t xml:space="preserve"> …………………………………………………………………….. 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Địa chỉ: 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Cơ quan quản lý cấp trên trực tiếp: 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Cơ quan Công an được phân công thực hiện nhiệm vụ chữa cháy: 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 xml:space="preserve">A. ĐẶC ĐIỂM CÓ LIÊN QUAN ĐẾN CÔNG TÁC CHỮA CHÁY 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  <w:vertAlign w:val="superscript"/>
        </w:rPr>
      </w:pPr>
      <w:r w:rsidRPr="00A23B49">
        <w:rPr>
          <w:rFonts w:ascii="Arial" w:hAnsi="Arial" w:cs="Arial"/>
          <w:b/>
          <w:sz w:val="20"/>
        </w:rPr>
        <w:t xml:space="preserve">I. VỊ TRÍ CƠ SỞ/KHU DÂN CƯ: </w:t>
      </w:r>
      <w:r w:rsidRPr="00A23B49">
        <w:rPr>
          <w:rFonts w:ascii="Arial" w:hAnsi="Arial" w:cs="Arial"/>
          <w:sz w:val="20"/>
          <w:vertAlign w:val="superscript"/>
        </w:rPr>
        <w:t>(5)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II. GIAO THÔNG BÊN TRONG VÀ BÊN NGOÀI: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(6)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III. NGUỒN NƯỚC PHỤC VỤ CHỮA CHÁY: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(7)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2508"/>
        <w:gridCol w:w="2098"/>
        <w:gridCol w:w="1806"/>
        <w:gridCol w:w="2220"/>
      </w:tblGrid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Nguồn nước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Trữ lư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ợ</w:t>
            </w:r>
            <w:r w:rsidRPr="00A23B49">
              <w:rPr>
                <w:rFonts w:ascii="Arial" w:hAnsi="Arial" w:cs="Arial"/>
                <w:b/>
                <w:sz w:val="20"/>
              </w:rPr>
              <w:t>ng (m</w:t>
            </w:r>
            <w:r w:rsidRPr="00A23B49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A23B49">
              <w:rPr>
                <w:rFonts w:ascii="Arial" w:hAnsi="Arial" w:cs="Arial"/>
                <w:b/>
                <w:sz w:val="20"/>
              </w:rPr>
              <w:t>) ho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ặ</w:t>
            </w:r>
            <w:r w:rsidRPr="00A23B49">
              <w:rPr>
                <w:rFonts w:ascii="Arial" w:hAnsi="Arial" w:cs="Arial"/>
                <w:b/>
                <w:sz w:val="20"/>
              </w:rPr>
              <w:t>c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23B49">
              <w:rPr>
                <w:rFonts w:ascii="Arial" w:hAnsi="Arial" w:cs="Arial"/>
                <w:b/>
                <w:sz w:val="20"/>
              </w:rPr>
              <w:t>l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ư</w:t>
            </w:r>
            <w:r w:rsidRPr="00A23B49">
              <w:rPr>
                <w:rFonts w:ascii="Arial" w:hAnsi="Arial" w:cs="Arial"/>
                <w:b/>
                <w:sz w:val="20"/>
              </w:rPr>
              <w:t>u lượng (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 w:rsidRPr="00A23B49">
              <w:rPr>
                <w:rFonts w:ascii="Arial" w:hAnsi="Arial" w:cs="Arial"/>
                <w:b/>
                <w:sz w:val="20"/>
              </w:rPr>
              <w:t>/s)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Vị trí, khoảng cách nguồn nước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Những điểm cần lưu ý</w:t>
            </w: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Bên trong: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Bên ngoài: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IV. TÍNH CHẤT, ĐẶC ĐIỂM NGUY HIỂM VỀ CHÁY, NỔ, ĐỘC: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(8)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V. TỔ CHỨC LỰC LƯỢNG CHỮA CHÁY TẠI CHỖ: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(9)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lastRenderedPageBreak/>
        <w:t>1. Tổ chức lực lượng: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2. Tổ chức thường trực chữa cháy: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VI. PHƯƠNG TIỆN CHỮA CHÁY TẠI CHỖ: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(10)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B. PHƯƠNG ÁN XỬ LÝ TÌNH HUỐNG CHÁY PHỨC TẠP NHẤT CÓ HUY ĐỘNG LỰC LƯỢNG, PHƯƠNG TIỆN CỦA NHIỀU ĐƠN VỊ, CƠ QUAN, TỔ CHỨC THAM GIA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I. GIẢ ĐỊNH TÌNH HUỐNG CHÁY PHỨC TẠP NHẤT: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(11)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II. CHIẾN THUẬT CHỮA CHÁY: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(12)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III. TÍNH TOÁN LỰC LƯỢNG, PHƯƠNG TIỆN CHỮA CHÁY: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(13)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IV. LỰC LƯỢNG, PHƯƠNG TIỆN DỰ KIẾN HUY ĐỘNG: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(14)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36"/>
        <w:gridCol w:w="1518"/>
        <w:gridCol w:w="1423"/>
        <w:gridCol w:w="2263"/>
        <w:gridCol w:w="1180"/>
      </w:tblGrid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Đơn vị được huy động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Đi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ệ</w:t>
            </w:r>
            <w:r w:rsidRPr="00A23B49">
              <w:rPr>
                <w:rFonts w:ascii="Arial" w:hAnsi="Arial" w:cs="Arial"/>
                <w:b/>
                <w:sz w:val="20"/>
              </w:rPr>
              <w:t>n tho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ạ</w:t>
            </w:r>
            <w:r w:rsidRPr="00A23B49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Số người được huy động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Số lượng, chủng loại phương tiện được huy động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V. TỔ CHỨC TRIỂN KHAI CHỮA CHÁY: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1. Nhiệm vụ của lực lượng tại chỗ: </w:t>
      </w:r>
      <w:r w:rsidRPr="00A23B49">
        <w:rPr>
          <w:rFonts w:ascii="Arial" w:hAnsi="Arial" w:cs="Arial"/>
          <w:sz w:val="20"/>
          <w:vertAlign w:val="superscript"/>
        </w:rPr>
        <w:t>(15)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2. Nhiệm vụ của lực lượng Cảnh sát phòng cháy và chữa cháy: </w:t>
      </w:r>
      <w:r w:rsidRPr="00A23B49">
        <w:rPr>
          <w:rFonts w:ascii="Arial" w:hAnsi="Arial" w:cs="Arial"/>
          <w:sz w:val="20"/>
          <w:vertAlign w:val="superscript"/>
        </w:rPr>
        <w:t>(16)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  <w:vertAlign w:val="superscript"/>
        </w:rPr>
      </w:pPr>
      <w:r w:rsidRPr="00A23B49">
        <w:rPr>
          <w:rFonts w:ascii="Arial" w:hAnsi="Arial" w:cs="Arial"/>
          <w:sz w:val="20"/>
        </w:rPr>
        <w:t xml:space="preserve">3. Nhiệm vụ của các lực lượng khác: </w:t>
      </w:r>
      <w:r w:rsidRPr="00A23B49">
        <w:rPr>
          <w:rFonts w:ascii="Arial" w:hAnsi="Arial" w:cs="Arial"/>
          <w:sz w:val="20"/>
          <w:vertAlign w:val="superscript"/>
        </w:rPr>
        <w:t>(17)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lastRenderedPageBreak/>
        <w:t>VI. SƠ ĐỒ BỐ TRÍ LỰC LƯỢNG, PHƯƠNG TIỆN CHỮA CHÁY: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(18)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C. PHƯƠNG ÁN XỬ LÝ MỘT SỐ TÌNH HUỐNG CHÁY ĐẶC TRƯNG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(19)</w:t>
      </w:r>
      <w:r w:rsidRPr="00A23B49">
        <w:rPr>
          <w:rFonts w:ascii="Arial" w:hAnsi="Arial" w:cs="Arial"/>
          <w:sz w:val="20"/>
        </w:rPr>
        <w:t xml:space="preserve"> 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I. TÌNH HUỐNG 1: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II. TÌNH HUỐNG 2: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III. TÌNH HUỐNG ...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D. BỔ SUNG, CHỈNH LÝ PHƯƠNG ÁN CHỮA CHÁY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(20)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19"/>
        <w:gridCol w:w="1584"/>
        <w:gridCol w:w="1446"/>
      </w:tblGrid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Ngày, tháng, năm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Nội dung b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A23B49">
              <w:rPr>
                <w:rFonts w:ascii="Arial" w:hAnsi="Arial" w:cs="Arial"/>
                <w:b/>
                <w:sz w:val="20"/>
              </w:rPr>
              <w:t xml:space="preserve"> sung, chỉnh lý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Người xây dựng phương án ký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Chỉ huy đơn vị xây dựng phương án ký</w:t>
            </w: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23EB1" w:rsidRPr="00A23B49" w:rsidRDefault="00623EB1" w:rsidP="00623EB1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 xml:space="preserve">Đ. THEO DÕI HỌC VÀ THỰC TẬP PHƯƠNG ÁN CHỮA CHÁY </w:t>
      </w:r>
      <w:r w:rsidRPr="00A23B49">
        <w:rPr>
          <w:rFonts w:ascii="Arial" w:hAnsi="Arial" w:cs="Arial"/>
          <w:sz w:val="20"/>
          <w:vertAlign w:val="superscript"/>
        </w:rPr>
        <w:t>(21)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2134"/>
        <w:gridCol w:w="2240"/>
        <w:gridCol w:w="1735"/>
        <w:gridCol w:w="1511"/>
      </w:tblGrid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Ngày, tháng, năm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Nội dung, hình thức học tập, thực tập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Tình huống cháy giả định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Pr="00A23B49">
              <w:rPr>
                <w:rFonts w:ascii="Arial" w:hAnsi="Arial" w:cs="Arial"/>
                <w:b/>
                <w:sz w:val="20"/>
              </w:rPr>
              <w:t>ố người, phương tiện tham gia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Nhận xét, đánh giá kết quả</w:t>
            </w: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3EB1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23EB1" w:rsidRPr="00A23B49" w:rsidRDefault="00623EB1" w:rsidP="00623EB1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23EB1" w:rsidRPr="00A23B49" w:rsidTr="00867E89">
        <w:tc>
          <w:tcPr>
            <w:tcW w:w="2952" w:type="dxa"/>
            <w:shd w:val="clear" w:color="auto" w:fill="auto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</w:rPr>
              <w:t>……, ngày.... tháng ... năm….</w:t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PHÊ DUYỆT PHƯƠNG ÁN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sz w:val="20"/>
              </w:rPr>
              <w:t>………</w:t>
            </w:r>
            <w:r w:rsidRPr="00A23B49">
              <w:rPr>
                <w:rFonts w:ascii="Arial" w:eastAsia="Times New Roman" w:hAnsi="Arial" w:cs="Arial"/>
                <w:sz w:val="20"/>
                <w:vertAlign w:val="superscript"/>
              </w:rPr>
              <w:t>(22)</w:t>
            </w:r>
            <w:r w:rsidRPr="00A23B49">
              <w:rPr>
                <w:rFonts w:ascii="Arial" w:eastAsia="Times New Roman" w:hAnsi="Arial" w:cs="Arial"/>
                <w:sz w:val="20"/>
              </w:rPr>
              <w:t>………</w:t>
            </w:r>
            <w:r w:rsidRPr="00A23B49">
              <w:rPr>
                <w:rFonts w:ascii="Arial" w:eastAsia="Times New Roman" w:hAnsi="Arial" w:cs="Arial"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t>(Ký, ghi rõ họ tên, đóng dấu)</w:t>
            </w:r>
          </w:p>
        </w:tc>
        <w:tc>
          <w:tcPr>
            <w:tcW w:w="2952" w:type="dxa"/>
            <w:shd w:val="clear" w:color="auto" w:fill="auto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</w:rPr>
              <w:t>……, ngày.... tháng ... năm….</w:t>
            </w:r>
            <w:r w:rsidRPr="00A23B49">
              <w:rPr>
                <w:rFonts w:ascii="Arial" w:eastAsia="Times New Roman" w:hAnsi="Arial" w:cs="Arial"/>
                <w:i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 xml:space="preserve">CHỈ HUY ĐƠN VỊ 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  <w:t>XÂY DỰNG PHƯƠNG ÁN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sz w:val="20"/>
              </w:rPr>
              <w:t>……..</w:t>
            </w:r>
            <w:r w:rsidRPr="00A23B49">
              <w:rPr>
                <w:rFonts w:ascii="Arial" w:eastAsia="Times New Roman" w:hAnsi="Arial" w:cs="Arial"/>
                <w:sz w:val="20"/>
                <w:vertAlign w:val="superscript"/>
              </w:rPr>
              <w:t>(23)</w:t>
            </w:r>
            <w:r w:rsidRPr="00A23B49">
              <w:rPr>
                <w:rFonts w:ascii="Arial" w:eastAsia="Times New Roman" w:hAnsi="Arial" w:cs="Arial"/>
                <w:sz w:val="20"/>
              </w:rPr>
              <w:t>………</w:t>
            </w:r>
            <w:r w:rsidRPr="00A23B49">
              <w:rPr>
                <w:rFonts w:ascii="Arial" w:eastAsia="Times New Roman" w:hAnsi="Arial" w:cs="Arial"/>
                <w:sz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  <w:lang w:val="en-US"/>
              </w:rPr>
              <w:t>(Ký, ghi rõ họ tên, đóng dấu nếu có)</w:t>
            </w:r>
          </w:p>
        </w:tc>
        <w:tc>
          <w:tcPr>
            <w:tcW w:w="2952" w:type="dxa"/>
            <w:shd w:val="clear" w:color="auto" w:fill="auto"/>
          </w:tcPr>
          <w:p w:rsidR="00623EB1" w:rsidRPr="00A23B49" w:rsidRDefault="00623EB1" w:rsidP="00867E89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 xml:space="preserve">NGƯỜI TRỰC TIẾP/ </w:t>
            </w: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CHỦ TRÌ X</w:t>
            </w: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t>Â</w:t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Y DỰNG</w:t>
            </w: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</w:rPr>
              <w:t>PHƯƠNG ÁN</w:t>
            </w:r>
            <w:r w:rsidRPr="00A23B49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sz w:val="20"/>
                <w:lang w:val="en-US"/>
              </w:rPr>
              <w:t>……….</w:t>
            </w:r>
            <w:r w:rsidRPr="00A23B49">
              <w:rPr>
                <w:rFonts w:ascii="Arial" w:eastAsia="Times New Roman" w:hAnsi="Arial" w:cs="Arial"/>
                <w:sz w:val="20"/>
                <w:vertAlign w:val="superscript"/>
                <w:lang w:val="en-US"/>
              </w:rPr>
              <w:t>(24)</w:t>
            </w:r>
            <w:r w:rsidRPr="00A23B49">
              <w:rPr>
                <w:rFonts w:ascii="Arial" w:eastAsia="Times New Roman" w:hAnsi="Arial" w:cs="Arial"/>
                <w:sz w:val="20"/>
                <w:lang w:val="en-US"/>
              </w:rPr>
              <w:t>……</w:t>
            </w:r>
            <w:r w:rsidRPr="00A23B49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  <w:lang w:val="en-US"/>
              </w:rPr>
              <w:t>(Ký, ghi rõ họ tên, đóng dấu nếu có)</w:t>
            </w:r>
          </w:p>
        </w:tc>
      </w:tr>
    </w:tbl>
    <w:p w:rsidR="00CA642B" w:rsidRDefault="00CA642B">
      <w:bookmarkStart w:id="2" w:name="_GoBack"/>
      <w:bookmarkEnd w:id="2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B1"/>
    <w:rsid w:val="00623EB1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7335C-611A-4836-8EE9-8F5A1496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B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2022-10-30T15:29:00Z</dcterms:created>
  <dcterms:modified xsi:type="dcterms:W3CDTF">2022-10-30T15:29:00Z</dcterms:modified>
</cp:coreProperties>
</file>