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61E22" w:rsidRPr="00A61E22" w:rsidTr="00A61E22">
        <w:trPr>
          <w:tblCellSpacing w:w="0" w:type="dxa"/>
        </w:trPr>
        <w:tc>
          <w:tcPr>
            <w:tcW w:w="3348" w:type="dxa"/>
            <w:shd w:val="clear" w:color="auto" w:fill="FFFFFF"/>
            <w:tcMar>
              <w:top w:w="0" w:type="dxa"/>
              <w:left w:w="108" w:type="dxa"/>
              <w:bottom w:w="0" w:type="dxa"/>
              <w:right w:w="108" w:type="dxa"/>
            </w:tcMa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Tên tổ chức, cơ quan, đơn vị</w:t>
            </w:r>
            <w:r w:rsidRPr="00A61E22">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r>
      <w:tr w:rsidR="00A61E22" w:rsidRPr="00A61E22" w:rsidTr="00A61E22">
        <w:trPr>
          <w:tblCellSpacing w:w="0" w:type="dxa"/>
        </w:trPr>
        <w:tc>
          <w:tcPr>
            <w:tcW w:w="3348" w:type="dxa"/>
            <w:shd w:val="clear" w:color="auto" w:fill="FFFFFF"/>
            <w:tcMar>
              <w:top w:w="0" w:type="dxa"/>
              <w:left w:w="108" w:type="dxa"/>
              <w:bottom w:w="0" w:type="dxa"/>
              <w:right w:w="108" w:type="dxa"/>
            </w:tcMa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i/>
                <w:iCs/>
                <w:color w:val="000000"/>
                <w:sz w:val="24"/>
                <w:szCs w:val="24"/>
              </w:rPr>
              <w:t>(Đóng dấu treo)</w:t>
            </w:r>
          </w:p>
        </w:tc>
        <w:tc>
          <w:tcPr>
            <w:tcW w:w="5508" w:type="dxa"/>
            <w:shd w:val="clear" w:color="auto" w:fill="FFFFFF"/>
            <w:tcMar>
              <w:top w:w="0" w:type="dxa"/>
              <w:left w:w="108" w:type="dxa"/>
              <w:bottom w:w="0" w:type="dxa"/>
              <w:right w:w="108" w:type="dxa"/>
            </w:tcMar>
            <w:hideMark/>
          </w:tcPr>
          <w:p w:rsidR="00A61E22" w:rsidRPr="00A61E22" w:rsidRDefault="00A61E22" w:rsidP="00A61E22">
            <w:pPr>
              <w:spacing w:before="120" w:after="120" w:line="234" w:lineRule="atLeast"/>
              <w:jc w:val="right"/>
              <w:rPr>
                <w:rFonts w:ascii="Times New Roman" w:eastAsia="Times New Roman" w:hAnsi="Times New Roman" w:cs="Times New Roman"/>
                <w:color w:val="000000"/>
                <w:sz w:val="24"/>
                <w:szCs w:val="24"/>
              </w:rPr>
            </w:pPr>
            <w:proofErr w:type="gramStart"/>
            <w:r w:rsidRPr="00A61E22">
              <w:rPr>
                <w:rFonts w:ascii="Times New Roman" w:eastAsia="Times New Roman" w:hAnsi="Times New Roman" w:cs="Times New Roman"/>
                <w:i/>
                <w:iCs/>
                <w:color w:val="000000"/>
                <w:sz w:val="24"/>
                <w:szCs w:val="24"/>
              </w:rPr>
              <w:t>……………..,</w:t>
            </w:r>
            <w:proofErr w:type="gramEnd"/>
            <w:r w:rsidRPr="00A61E22">
              <w:rPr>
                <w:rFonts w:ascii="Times New Roman" w:eastAsia="Times New Roman" w:hAnsi="Times New Roman" w:cs="Times New Roman"/>
                <w:i/>
                <w:iCs/>
                <w:color w:val="000000"/>
                <w:sz w:val="24"/>
                <w:szCs w:val="24"/>
              </w:rPr>
              <w:t xml:space="preserve"> ngày …… tháng ….. </w:t>
            </w:r>
            <w:proofErr w:type="gramStart"/>
            <w:r w:rsidRPr="00A61E22">
              <w:rPr>
                <w:rFonts w:ascii="Times New Roman" w:eastAsia="Times New Roman" w:hAnsi="Times New Roman" w:cs="Times New Roman"/>
                <w:i/>
                <w:iCs/>
                <w:color w:val="000000"/>
                <w:sz w:val="24"/>
                <w:szCs w:val="24"/>
              </w:rPr>
              <w:t>năm</w:t>
            </w:r>
            <w:proofErr w:type="gramEnd"/>
            <w:r w:rsidRPr="00A61E22">
              <w:rPr>
                <w:rFonts w:ascii="Times New Roman" w:eastAsia="Times New Roman" w:hAnsi="Times New Roman" w:cs="Times New Roman"/>
                <w:i/>
                <w:iCs/>
                <w:color w:val="000000"/>
                <w:sz w:val="24"/>
                <w:szCs w:val="24"/>
              </w:rPr>
              <w:t xml:space="preserve"> …..</w:t>
            </w:r>
          </w:p>
        </w:tc>
      </w:tr>
    </w:tbl>
    <w:p w:rsidR="00A61E22" w:rsidRPr="00A61E22" w:rsidRDefault="00A61E22" w:rsidP="00A61E2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PHIẾU TÍN NHIỆM</w:t>
      </w:r>
    </w:p>
    <w:p w:rsidR="00A61E22" w:rsidRPr="00A61E22" w:rsidRDefault="00A61E22" w:rsidP="00A61E22">
      <w:pPr>
        <w:shd w:val="clear" w:color="auto" w:fill="FFFFFF"/>
        <w:spacing w:before="120" w:after="120" w:line="234" w:lineRule="atLeast"/>
        <w:jc w:val="center"/>
        <w:rPr>
          <w:rFonts w:ascii="Times New Roman" w:eastAsia="Times New Roman" w:hAnsi="Times New Roman" w:cs="Times New Roman"/>
          <w:color w:val="000000"/>
          <w:sz w:val="24"/>
          <w:szCs w:val="24"/>
        </w:rPr>
      </w:pPr>
      <w:proofErr w:type="gramStart"/>
      <w:r w:rsidRPr="00A61E22">
        <w:rPr>
          <w:rFonts w:ascii="Times New Roman" w:eastAsia="Times New Roman" w:hAnsi="Times New Roman" w:cs="Times New Roman"/>
          <w:b/>
          <w:bCs/>
          <w:color w:val="000000"/>
          <w:sz w:val="24"/>
          <w:szCs w:val="24"/>
        </w:rPr>
        <w:t>của</w:t>
      </w:r>
      <w:proofErr w:type="gramEnd"/>
      <w:r w:rsidRPr="00A61E22">
        <w:rPr>
          <w:rFonts w:ascii="Times New Roman" w:eastAsia="Times New Roman" w:hAnsi="Times New Roman" w:cs="Times New Roman"/>
          <w:b/>
          <w:bCs/>
          <w:color w:val="000000"/>
          <w:sz w:val="24"/>
          <w:szCs w:val="24"/>
        </w:rPr>
        <w:t> </w:t>
      </w:r>
      <w:r w:rsidRPr="00A61E22">
        <w:rPr>
          <w:rFonts w:ascii="Times New Roman" w:eastAsia="Times New Roman" w:hAnsi="Times New Roman" w:cs="Times New Roman"/>
          <w:color w:val="000000"/>
          <w:sz w:val="24"/>
          <w:szCs w:val="24"/>
        </w:rPr>
        <w:t>…………..(1)………….</w:t>
      </w:r>
    </w:p>
    <w:p w:rsidR="00A61E22" w:rsidRPr="00A61E22" w:rsidRDefault="00A61E22" w:rsidP="00A61E22">
      <w:pPr>
        <w:shd w:val="clear" w:color="auto" w:fill="FFFFFF"/>
        <w:spacing w:before="120" w:after="120" w:line="234" w:lineRule="atLeast"/>
        <w:jc w:val="center"/>
        <w:rPr>
          <w:rFonts w:ascii="Times New Roman" w:eastAsia="Times New Roman" w:hAnsi="Times New Roman" w:cs="Times New Roman"/>
          <w:color w:val="000000"/>
          <w:sz w:val="24"/>
          <w:szCs w:val="24"/>
        </w:rPr>
      </w:pPr>
      <w:proofErr w:type="gramStart"/>
      <w:r w:rsidRPr="00A61E22">
        <w:rPr>
          <w:rFonts w:ascii="Times New Roman" w:eastAsia="Times New Roman" w:hAnsi="Times New Roman" w:cs="Times New Roman"/>
          <w:b/>
          <w:bCs/>
          <w:color w:val="000000"/>
          <w:sz w:val="24"/>
          <w:szCs w:val="24"/>
        </w:rPr>
        <w:t>đối</w:t>
      </w:r>
      <w:proofErr w:type="gramEnd"/>
      <w:r w:rsidRPr="00A61E22">
        <w:rPr>
          <w:rFonts w:ascii="Times New Roman" w:eastAsia="Times New Roman" w:hAnsi="Times New Roman" w:cs="Times New Roman"/>
          <w:b/>
          <w:bCs/>
          <w:color w:val="000000"/>
          <w:sz w:val="24"/>
          <w:szCs w:val="24"/>
        </w:rPr>
        <w:t xml:space="preserve"> với</w:t>
      </w:r>
      <w:r w:rsidRPr="00A61E22">
        <w:rPr>
          <w:rFonts w:ascii="Times New Roman" w:eastAsia="Times New Roman" w:hAnsi="Times New Roman" w:cs="Times New Roman"/>
          <w:color w:val="000000"/>
          <w:sz w:val="24"/>
          <w:szCs w:val="24"/>
        </w:rPr>
        <w:t> ………..(2)…………</w:t>
      </w:r>
    </w:p>
    <w:p w:rsidR="00A61E22" w:rsidRPr="00A61E22" w:rsidRDefault="00A61E22" w:rsidP="00A61E22">
      <w:pPr>
        <w:shd w:val="clear" w:color="auto" w:fill="FFFFFF"/>
        <w:spacing w:before="120" w:after="120" w:line="234" w:lineRule="atLeast"/>
        <w:jc w:val="center"/>
        <w:rPr>
          <w:rFonts w:ascii="Times New Roman" w:eastAsia="Times New Roman" w:hAnsi="Times New Roman" w:cs="Times New Roman"/>
          <w:color w:val="000000"/>
          <w:sz w:val="24"/>
          <w:szCs w:val="24"/>
        </w:rPr>
      </w:pPr>
      <w:proofErr w:type="gramStart"/>
      <w:r w:rsidRPr="00A61E22">
        <w:rPr>
          <w:rFonts w:ascii="Times New Roman" w:eastAsia="Times New Roman" w:hAnsi="Times New Roman" w:cs="Times New Roman"/>
          <w:b/>
          <w:bCs/>
          <w:color w:val="000000"/>
          <w:sz w:val="24"/>
          <w:szCs w:val="24"/>
        </w:rPr>
        <w:t>năm</w:t>
      </w:r>
      <w:proofErr w:type="gramEnd"/>
      <w:r w:rsidRPr="00A61E22">
        <w:rPr>
          <w:rFonts w:ascii="Times New Roman" w:eastAsia="Times New Roman" w:hAnsi="Times New Roman" w:cs="Times New Roman"/>
          <w:b/>
          <w:bCs/>
          <w:color w:val="000000"/>
          <w:sz w:val="24"/>
          <w:szCs w:val="24"/>
        </w:rPr>
        <w:t xml:space="preserve"> 202...</w:t>
      </w:r>
    </w:p>
    <w:p w:rsidR="00A61E22" w:rsidRPr="00A61E22" w:rsidRDefault="00A61E22" w:rsidP="00A61E2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w:t>
      </w:r>
    </w:p>
    <w:p w:rsidR="00A61E22" w:rsidRPr="00A61E22" w:rsidRDefault="00A61E22" w:rsidP="00A61E22">
      <w:pPr>
        <w:shd w:val="clear" w:color="auto" w:fill="FFFFFF"/>
        <w:spacing w:before="120" w:after="120" w:line="234" w:lineRule="atLeast"/>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Thực hiện Quy định số 96-QĐ/TW, ngày 02/02/2023 của Bộ Chính trị về việc lấy phiếu tín nhiệm đối với các chức danh, chức vụ lãnh đạo, quản lý trong các cơ quan, đơn vị, tổ chức trong hệ thống chính trị; đề nghị đồng chí thể hiện sự tín nhiệm của mình đối với các đồng chí có tên dưới đây bằng cách đánh dấu (X) vào ô tương ứng: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8"/>
        <w:gridCol w:w="2205"/>
        <w:gridCol w:w="2591"/>
        <w:gridCol w:w="1151"/>
        <w:gridCol w:w="1534"/>
        <w:gridCol w:w="1151"/>
      </w:tblGrid>
      <w:tr w:rsidR="00A61E22" w:rsidRPr="00A61E22" w:rsidTr="00A61E22">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STT</w:t>
            </w:r>
          </w:p>
        </w:tc>
        <w:tc>
          <w:tcPr>
            <w:tcW w:w="1150" w:type="pct"/>
            <w:vMerge w:val="restart"/>
            <w:tcBorders>
              <w:top w:val="single" w:sz="8" w:space="0" w:color="auto"/>
              <w:left w:val="nil"/>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Họ và tên</w:t>
            </w:r>
          </w:p>
        </w:tc>
        <w:tc>
          <w:tcPr>
            <w:tcW w:w="1350" w:type="pct"/>
            <w:vMerge w:val="restart"/>
            <w:tcBorders>
              <w:top w:val="single" w:sz="8" w:space="0" w:color="auto"/>
              <w:left w:val="nil"/>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Chức vụ, đơn vị công tác</w:t>
            </w:r>
          </w:p>
        </w:tc>
        <w:tc>
          <w:tcPr>
            <w:tcW w:w="2000" w:type="pct"/>
            <w:gridSpan w:val="3"/>
            <w:tcBorders>
              <w:top w:val="single" w:sz="8" w:space="0" w:color="auto"/>
              <w:left w:val="nil"/>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Mức độ tín nhiệm</w:t>
            </w:r>
          </w:p>
        </w:tc>
      </w:tr>
      <w:tr w:rsidR="00A61E22" w:rsidRPr="00A61E22" w:rsidTr="00A61E2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Cao</w:t>
            </w:r>
          </w:p>
        </w:tc>
        <w:tc>
          <w:tcPr>
            <w:tcW w:w="8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Tín nhiệm</w:t>
            </w:r>
          </w:p>
        </w:tc>
        <w:tc>
          <w:tcPr>
            <w:tcW w:w="5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Thấp</w:t>
            </w:r>
          </w:p>
        </w:tc>
      </w:tr>
      <w:tr w:rsidR="00A61E22" w:rsidRPr="00A61E22" w:rsidTr="00A61E22">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1</w:t>
            </w:r>
          </w:p>
        </w:tc>
        <w:tc>
          <w:tcPr>
            <w:tcW w:w="11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13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r>
      <w:tr w:rsidR="00A61E22" w:rsidRPr="00A61E22" w:rsidTr="00A61E22">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2</w:t>
            </w:r>
          </w:p>
        </w:tc>
        <w:tc>
          <w:tcPr>
            <w:tcW w:w="11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13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r>
      <w:tr w:rsidR="00A61E22" w:rsidRPr="00A61E22" w:rsidTr="00A61E22">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3</w:t>
            </w:r>
          </w:p>
        </w:tc>
        <w:tc>
          <w:tcPr>
            <w:tcW w:w="11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13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r>
      <w:tr w:rsidR="00A61E22" w:rsidRPr="00A61E22" w:rsidTr="00A61E22">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4</w:t>
            </w:r>
          </w:p>
        </w:tc>
        <w:tc>
          <w:tcPr>
            <w:tcW w:w="11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13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r>
      <w:tr w:rsidR="00A61E22" w:rsidRPr="00A61E22" w:rsidTr="00A61E22">
        <w:trPr>
          <w:tblCellSpacing w:w="0" w:type="dxa"/>
        </w:trPr>
        <w:tc>
          <w:tcPr>
            <w:tcW w:w="400" w:type="pct"/>
            <w:tcBorders>
              <w:top w:val="nil"/>
              <w:left w:val="single" w:sz="8" w:space="0" w:color="auto"/>
              <w:bottom w:val="single" w:sz="8" w:space="0" w:color="auto"/>
              <w:right w:val="single" w:sz="8" w:space="0" w:color="auto"/>
            </w:tcBorders>
            <w:shd w:val="clear" w:color="auto" w:fill="auto"/>
            <w:vAlign w:val="cente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color w:val="000000"/>
                <w:sz w:val="24"/>
                <w:szCs w:val="24"/>
              </w:rPr>
              <w:t>5</w:t>
            </w:r>
          </w:p>
        </w:tc>
        <w:tc>
          <w:tcPr>
            <w:tcW w:w="11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13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6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80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550" w:type="pct"/>
            <w:tcBorders>
              <w:top w:val="nil"/>
              <w:left w:val="nil"/>
              <w:bottom w:val="single" w:sz="8" w:space="0" w:color="auto"/>
              <w:right w:val="single" w:sz="8" w:space="0" w:color="auto"/>
            </w:tcBorders>
            <w:shd w:val="clear" w:color="auto" w:fill="auto"/>
            <w:vAlign w:val="cente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r>
    </w:tbl>
    <w:p w:rsidR="00A61E22" w:rsidRPr="00A61E22" w:rsidRDefault="00A61E22" w:rsidP="00A61E22">
      <w:pPr>
        <w:spacing w:after="0" w:line="240" w:lineRule="auto"/>
        <w:rPr>
          <w:rFonts w:ascii="Times New Roman" w:eastAsia="Times New Roman" w:hAnsi="Times New Roman" w:cs="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61E22" w:rsidRPr="00A61E22" w:rsidTr="00A61E22">
        <w:trPr>
          <w:tblCellSpacing w:w="0" w:type="dxa"/>
        </w:trPr>
        <w:tc>
          <w:tcPr>
            <w:tcW w:w="4428" w:type="dxa"/>
            <w:shd w:val="clear" w:color="auto" w:fill="FFFFFF"/>
            <w:tcMar>
              <w:top w:w="0" w:type="dxa"/>
              <w:left w:w="108" w:type="dxa"/>
              <w:bottom w:w="0" w:type="dxa"/>
              <w:right w:w="108" w:type="dxa"/>
            </w:tcMar>
            <w:hideMark/>
          </w:tcPr>
          <w:p w:rsidR="00A61E22" w:rsidRPr="00A61E22" w:rsidRDefault="00A61E22" w:rsidP="00A61E22">
            <w:pPr>
              <w:spacing w:after="0" w:line="240" w:lineRule="auto"/>
              <w:rPr>
                <w:rFonts w:ascii="Times New Roman" w:eastAsia="Times New Roman" w:hAnsi="Times New Roman" w:cs="Times New Roman"/>
                <w:color w:val="000000"/>
                <w:sz w:val="24"/>
                <w:szCs w:val="24"/>
              </w:rPr>
            </w:pPr>
          </w:p>
        </w:tc>
        <w:tc>
          <w:tcPr>
            <w:tcW w:w="4428" w:type="dxa"/>
            <w:shd w:val="clear" w:color="auto" w:fill="FFFFFF"/>
            <w:tcMar>
              <w:top w:w="0" w:type="dxa"/>
              <w:left w:w="108" w:type="dxa"/>
              <w:bottom w:w="0" w:type="dxa"/>
              <w:right w:w="108" w:type="dxa"/>
            </w:tcMar>
            <w:hideMark/>
          </w:tcPr>
          <w:p w:rsidR="00A61E22" w:rsidRPr="00A61E22" w:rsidRDefault="00A61E22" w:rsidP="00A61E22">
            <w:pPr>
              <w:spacing w:before="120" w:after="120" w:line="234" w:lineRule="atLeast"/>
              <w:jc w:val="center"/>
              <w:rPr>
                <w:rFonts w:ascii="Times New Roman" w:eastAsia="Times New Roman" w:hAnsi="Times New Roman" w:cs="Times New Roman"/>
                <w:color w:val="000000"/>
                <w:sz w:val="24"/>
                <w:szCs w:val="24"/>
              </w:rPr>
            </w:pPr>
            <w:r w:rsidRPr="00A61E22">
              <w:rPr>
                <w:rFonts w:ascii="Times New Roman" w:eastAsia="Times New Roman" w:hAnsi="Times New Roman" w:cs="Times New Roman"/>
                <w:b/>
                <w:bCs/>
                <w:color w:val="000000"/>
                <w:sz w:val="24"/>
                <w:szCs w:val="24"/>
              </w:rPr>
              <w:t>Người ghi phiếu</w:t>
            </w:r>
            <w:r w:rsidRPr="00A61E22">
              <w:rPr>
                <w:rFonts w:ascii="Times New Roman" w:eastAsia="Times New Roman" w:hAnsi="Times New Roman" w:cs="Times New Roman"/>
                <w:b/>
                <w:bCs/>
                <w:color w:val="000000"/>
                <w:sz w:val="24"/>
                <w:szCs w:val="24"/>
              </w:rPr>
              <w:br/>
            </w:r>
            <w:r w:rsidRPr="00A61E22">
              <w:rPr>
                <w:rFonts w:ascii="Times New Roman" w:eastAsia="Times New Roman" w:hAnsi="Times New Roman" w:cs="Times New Roman"/>
                <w:i/>
                <w:iCs/>
                <w:color w:val="000000"/>
                <w:sz w:val="24"/>
                <w:szCs w:val="24"/>
              </w:rPr>
              <w:t>(có thể ký hoặc không ký tên)</w:t>
            </w:r>
          </w:p>
        </w:tc>
      </w:tr>
    </w:tbl>
    <w:p w:rsidR="00F64274" w:rsidRPr="00A61E22" w:rsidRDefault="00A61E22">
      <w:pPr>
        <w:rPr>
          <w:rFonts w:ascii="Times New Roman" w:hAnsi="Times New Roman" w:cs="Times New Roman"/>
          <w:sz w:val="28"/>
          <w:szCs w:val="28"/>
        </w:rPr>
      </w:pPr>
      <w:bookmarkStart w:id="0" w:name="_GoBack"/>
      <w:bookmarkEnd w:id="0"/>
    </w:p>
    <w:sectPr w:rsidR="00F64274" w:rsidRPr="00A61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22"/>
    <w:rsid w:val="004A31AD"/>
    <w:rsid w:val="00A61E22"/>
    <w:rsid w:val="00F5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1E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1E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huyen</cp:lastModifiedBy>
  <cp:revision>1</cp:revision>
  <dcterms:created xsi:type="dcterms:W3CDTF">2023-07-05T12:02:00Z</dcterms:created>
  <dcterms:modified xsi:type="dcterms:W3CDTF">2023-07-05T12:04:00Z</dcterms:modified>
</cp:coreProperties>
</file>