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46F" w:rsidRPr="008D646F" w:rsidRDefault="008D646F" w:rsidP="008D646F">
      <w:pPr>
        <w:spacing w:before="100" w:beforeAutospacing="1" w:after="90" w:line="345" w:lineRule="atLeast"/>
        <w:rPr>
          <w:rFonts w:ascii="Arial" w:eastAsia="Times New Roman" w:hAnsi="Arial" w:cs="Arial"/>
          <w:color w:val="000000"/>
          <w:sz w:val="21"/>
          <w:szCs w:val="21"/>
        </w:rPr>
      </w:pPr>
      <w:r w:rsidRPr="008D646F">
        <w:rPr>
          <w:rFonts w:ascii="Arial" w:eastAsia="Times New Roman" w:hAnsi="Arial" w:cs="Arial"/>
          <w:color w:val="000000"/>
          <w:sz w:val="21"/>
          <w:szCs w:val="21"/>
        </w:rPr>
        <w:t>Các tổ chức, hộ gia đình và cá nhân có nhu cầu xin cấp giấy chứng nhận quyền sử dụng đất, quyền sở hữu nhà ở và tài sản khác gắn liền với đất phải nộp lệ phí cho cơ quan nhà nước có thẩm quyền hoặc tổ chức được uỷ quyền giải quyết</w:t>
      </w:r>
    </w:p>
    <w:p w:rsidR="008D646F" w:rsidRPr="008D646F" w:rsidRDefault="008D646F" w:rsidP="008D646F">
      <w:pPr>
        <w:spacing w:before="100" w:beforeAutospacing="1" w:after="90" w:line="345" w:lineRule="atLeast"/>
        <w:rPr>
          <w:rFonts w:ascii="Arial" w:eastAsia="Times New Roman" w:hAnsi="Arial" w:cs="Arial"/>
          <w:color w:val="000000"/>
          <w:sz w:val="21"/>
          <w:szCs w:val="21"/>
        </w:rPr>
      </w:pPr>
      <w:r w:rsidRPr="008D646F">
        <w:rPr>
          <w:rFonts w:ascii="Arial" w:eastAsia="Times New Roman" w:hAnsi="Arial" w:cs="Arial"/>
          <w:color w:val="000000"/>
          <w:sz w:val="21"/>
          <w:szCs w:val="21"/>
        </w:rPr>
        <w:t>Tuy nhiên, có những trường hợp được miễn nộp lệ phí.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10/12/2009 thì không cần phải nộp lệ phí nếu có nhu cầu cấp đổi giấy chứng nhận</w:t>
      </w:r>
    </w:p>
    <w:p w:rsidR="008D646F" w:rsidRPr="008D646F" w:rsidRDefault="008D646F" w:rsidP="008D646F">
      <w:pPr>
        <w:spacing w:before="100" w:beforeAutospacing="1" w:after="90" w:line="345" w:lineRule="atLeast"/>
        <w:rPr>
          <w:rFonts w:ascii="Arial" w:eastAsia="Times New Roman" w:hAnsi="Arial" w:cs="Arial"/>
          <w:color w:val="000000"/>
          <w:sz w:val="21"/>
          <w:szCs w:val="21"/>
        </w:rPr>
      </w:pPr>
      <w:r w:rsidRPr="008D646F">
        <w:rPr>
          <w:rFonts w:ascii="Arial" w:eastAsia="Times New Roman" w:hAnsi="Arial" w:cs="Arial"/>
          <w:color w:val="000000"/>
          <w:sz w:val="21"/>
          <w:szCs w:val="21"/>
        </w:rPr>
        <w:t>Hộ gia đình và cá nhân ở nông thôn, hộ nghèo cũng được miễn nộp lệ phí cấp giấy chứng nhận, Tuy nhiên, hộ gia đình và cá nhân tại các quận thuộc thành phố trực thuộc trung ương và các phường nội thành thuộc thành phố, thị xã trực thuộc tỉnh không được miễn lệ phí cấp giấy chứng nhận nếu đăng ký ở nông thôn.</w:t>
      </w:r>
    </w:p>
    <w:p w:rsidR="008D646F" w:rsidRPr="008D646F" w:rsidRDefault="008D646F" w:rsidP="008D646F">
      <w:pPr>
        <w:spacing w:before="100" w:beforeAutospacing="1" w:after="90" w:line="345" w:lineRule="atLeast"/>
        <w:rPr>
          <w:rFonts w:ascii="Arial" w:eastAsia="Times New Roman" w:hAnsi="Arial" w:cs="Arial"/>
          <w:color w:val="000000"/>
          <w:sz w:val="21"/>
          <w:szCs w:val="21"/>
        </w:rPr>
      </w:pPr>
      <w:r w:rsidRPr="008D646F">
        <w:rPr>
          <w:rFonts w:ascii="Arial" w:eastAsia="Times New Roman" w:hAnsi="Arial" w:cs="Arial"/>
          <w:color w:val="000000"/>
          <w:sz w:val="21"/>
          <w:szCs w:val="21"/>
        </w:rPr>
        <w:t>Về mức thu: (</w:t>
      </w:r>
      <w:r w:rsidRPr="008D646F">
        <w:rPr>
          <w:rFonts w:ascii="Arial" w:eastAsia="Times New Roman" w:hAnsi="Arial" w:cs="Arial"/>
          <w:b/>
          <w:bCs/>
          <w:color w:val="000000"/>
          <w:sz w:val="21"/>
          <w:szCs w:val="21"/>
        </w:rPr>
        <w:t>Nghị quyết 06/2020/NQ-HĐND</w:t>
      </w:r>
      <w:r w:rsidRPr="008D646F">
        <w:rPr>
          <w:rFonts w:ascii="Arial" w:eastAsia="Times New Roman" w:hAnsi="Arial" w:cs="Arial"/>
          <w:color w:val="000000"/>
          <w:sz w:val="21"/>
          <w:szCs w:val="21"/>
        </w:rPr>
        <w:t>)</w:t>
      </w:r>
    </w:p>
    <w:tbl>
      <w:tblPr>
        <w:tblW w:w="888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8"/>
        <w:gridCol w:w="3970"/>
        <w:gridCol w:w="856"/>
        <w:gridCol w:w="1782"/>
        <w:gridCol w:w="1009"/>
        <w:gridCol w:w="895"/>
      </w:tblGrid>
      <w:tr w:rsidR="008D646F" w:rsidRPr="008D646F" w:rsidTr="008D646F">
        <w:trPr>
          <w:tblCellSpacing w:w="7"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Nội dung thu</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Đơn vị tính</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Mức thu lệ phí</w:t>
            </w:r>
          </w:p>
        </w:tc>
      </w:tr>
      <w:tr w:rsidR="008D646F" w:rsidRPr="008D646F" w:rsidTr="008D646F">
        <w:trPr>
          <w:tblCellSpacing w:w="7"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D646F" w:rsidRPr="008D646F" w:rsidRDefault="008D646F" w:rsidP="008D646F">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D646F" w:rsidRPr="008D646F" w:rsidRDefault="008D646F" w:rsidP="008D646F">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D646F" w:rsidRPr="008D646F" w:rsidRDefault="008D646F" w:rsidP="008D646F">
            <w:pPr>
              <w:spacing w:after="0" w:line="375" w:lineRule="atLeast"/>
              <w:jc w:val="left"/>
              <w:rPr>
                <w:rFonts w:ascii="Arial" w:eastAsia="Times New Roman"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Cá nhân, hộ gia đình</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Tổ chức</w:t>
            </w:r>
          </w:p>
        </w:tc>
      </w:tr>
      <w:tr w:rsidR="008D646F" w:rsidRPr="008D646F" w:rsidTr="008D646F">
        <w:trPr>
          <w:tblCellSpacing w:w="7"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D646F" w:rsidRPr="008D646F" w:rsidRDefault="008D646F" w:rsidP="008D646F">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D646F" w:rsidRPr="008D646F" w:rsidRDefault="008D646F" w:rsidP="008D646F">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D646F" w:rsidRPr="008D646F" w:rsidRDefault="008D646F" w:rsidP="008D646F">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Các phường, thuộc quận, thị xã</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Khu vực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D646F" w:rsidRPr="008D646F" w:rsidRDefault="008D646F" w:rsidP="008D646F">
            <w:pPr>
              <w:spacing w:after="0" w:line="375" w:lineRule="atLeast"/>
              <w:jc w:val="left"/>
              <w:rPr>
                <w:rFonts w:ascii="Arial" w:eastAsia="Times New Roman" w:hAnsi="Arial" w:cs="Arial"/>
                <w:color w:val="000000"/>
                <w:sz w:val="21"/>
                <w:szCs w:val="21"/>
              </w:rPr>
            </w:pPr>
          </w:p>
        </w:tc>
      </w:tr>
      <w:tr w:rsidR="008D646F" w:rsidRPr="008D646F" w:rsidTr="008D646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Cấp giấy chứng nhận mới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r>
      <w:tr w:rsidR="008D646F" w:rsidRPr="008D646F" w:rsidTr="008D646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 Trường hợp giấy chứng nhận chỉ có quyền sử dụng đất (không có nhà và tài sản khác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Đồng/ giấy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25.000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10.000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100.000</w:t>
            </w:r>
          </w:p>
        </w:tc>
      </w:tr>
      <w:tr w:rsidR="008D646F" w:rsidRPr="008D646F" w:rsidTr="008D646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 Cấp giấy chứng nhận quyền sử dụng đất, quyền sở hữu nhà ở và tài sản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Đồng/ giấy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100.000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500.000</w:t>
            </w:r>
          </w:p>
        </w:tc>
      </w:tr>
      <w:tr w:rsidR="008D646F" w:rsidRPr="008D646F" w:rsidTr="008D646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Cấp đổi, cấp lại (kể cả cấp lại do hết chỗ xác nhận), xác nhận bổ sung vào giấy chứng nhận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r>
      <w:tr w:rsidR="008D646F" w:rsidRPr="008D646F" w:rsidTr="008D646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 Trường hợp giấy chứng nhận chỉ có quyền sử dụng đất (không có nhà và tài sản khác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Đồng/ giấy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20.000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10.000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50.000</w:t>
            </w:r>
          </w:p>
        </w:tc>
      </w:tr>
      <w:tr w:rsidR="008D646F" w:rsidRPr="008D646F" w:rsidTr="008D646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 Cấp giấy chứng nhận quyền sử dụng đất, quyền sở hữu nhà ở và tài sản khác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Đồng/ giấy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25.000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50.000</w:t>
            </w:r>
          </w:p>
        </w:tc>
      </w:tr>
      <w:tr w:rsidR="008D646F" w:rsidRPr="008D646F" w:rsidTr="008D646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Chứng nhận đăng ký biến động về đất đai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Đồng/ giây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28.000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14.000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30.000</w:t>
            </w:r>
          </w:p>
        </w:tc>
      </w:tr>
      <w:tr w:rsidR="008D646F" w:rsidRPr="008D646F" w:rsidTr="008D646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b/>
                <w:bCs/>
                <w:color w:val="000000"/>
                <w:sz w:val="21"/>
                <w:szCs w:val="21"/>
              </w:rPr>
              <w:t>Trích lục bản đồ địa chính, văn bản, số liệu hồ sơ địa chính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Đồng/ giấy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15.000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7.000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D646F" w:rsidRPr="008D646F" w:rsidRDefault="008D646F" w:rsidP="008D646F">
            <w:pPr>
              <w:spacing w:after="0" w:line="375" w:lineRule="atLeast"/>
              <w:jc w:val="center"/>
              <w:rPr>
                <w:rFonts w:ascii="Arial" w:eastAsia="Times New Roman" w:hAnsi="Arial" w:cs="Arial"/>
                <w:color w:val="000000"/>
                <w:sz w:val="21"/>
                <w:szCs w:val="21"/>
              </w:rPr>
            </w:pPr>
            <w:r w:rsidRPr="008D646F">
              <w:rPr>
                <w:rFonts w:ascii="Arial" w:eastAsia="Times New Roman" w:hAnsi="Arial" w:cs="Arial"/>
                <w:color w:val="000000"/>
                <w:sz w:val="21"/>
                <w:szCs w:val="21"/>
              </w:rPr>
              <w:t>30.000</w:t>
            </w: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6F"/>
    <w:rsid w:val="006F23EF"/>
    <w:rsid w:val="008D646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FF37-BAF5-4DF6-BE13-D7E5CE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2023-05-03T01:12:00Z</dcterms:created>
  <dcterms:modified xsi:type="dcterms:W3CDTF">2023-05-03T01:13:00Z</dcterms:modified>
</cp:coreProperties>
</file>