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845"/>
      </w:tblGrid>
      <w:tr w:rsidR="001827B3" w:rsidRPr="001827B3" w:rsidTr="001827B3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B3" w:rsidRPr="001827B3" w:rsidRDefault="001827B3" w:rsidP="00182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27B3">
              <w:rPr>
                <w:rFonts w:ascii="Arial" w:eastAsia="Times New Roman" w:hAnsi="Arial" w:cs="Arial"/>
                <w:sz w:val="24"/>
                <w:szCs w:val="24"/>
              </w:rPr>
              <w:t>PHÒNG GD&amp;ĐT ……</w:t>
            </w:r>
            <w:r w:rsidRPr="001827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TRƯỜNG MN ……….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B3" w:rsidRPr="001827B3" w:rsidRDefault="001827B3" w:rsidP="00182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</w:p>
        </w:tc>
      </w:tr>
      <w:tr w:rsidR="001827B3" w:rsidRPr="001827B3" w:rsidTr="001827B3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B3" w:rsidRPr="001827B3" w:rsidRDefault="001827B3" w:rsidP="00182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: 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B3" w:rsidRPr="001827B3" w:rsidRDefault="001827B3" w:rsidP="001827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827B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spellStart"/>
            <w:r w:rsidRPr="001827B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1827B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… </w:t>
            </w:r>
            <w:proofErr w:type="spellStart"/>
            <w:r w:rsidRPr="001827B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1827B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… </w:t>
            </w:r>
            <w:proofErr w:type="spellStart"/>
            <w:r w:rsidRPr="001827B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1827B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20...</w:t>
            </w:r>
          </w:p>
        </w:tc>
      </w:tr>
    </w:tbl>
    <w:p w:rsidR="001827B3" w:rsidRPr="001827B3" w:rsidRDefault="001827B3" w:rsidP="00182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KẾ HOẠCH TỔ CHỨC VUI TẾT TRUNG THU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NĂM HỌC 20</w:t>
      </w:r>
      <w:proofErr w:type="gram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..</w:t>
      </w:r>
      <w:proofErr w:type="gram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- 20...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PGD&amp;ĐT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huyện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.........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20...;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................................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về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20... - 20....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của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;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827B3">
        <w:rPr>
          <w:rFonts w:ascii="Arial" w:eastAsia="Times New Roman" w:hAnsi="Arial" w:cs="Arial"/>
          <w:sz w:val="24"/>
          <w:szCs w:val="24"/>
        </w:rPr>
        <w:t>Căn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cứ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827B3">
        <w:rPr>
          <w:rFonts w:ascii="Arial" w:eastAsia="Times New Roman" w:hAnsi="Arial" w:cs="Arial"/>
          <w:sz w:val="24"/>
          <w:szCs w:val="24"/>
        </w:rPr>
        <w:t>non</w:t>
      </w:r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.........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xây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dựng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khai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vui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cháu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I.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Mục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đích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yêu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cầu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Mục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đích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nâng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đình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chăm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sóc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giáo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dục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trẻ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đẳng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trẻ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vui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chơi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trí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xã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xây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dựng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thiện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...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chơi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trí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an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lành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thiện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đẳng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ích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lễ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truyền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thiếu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nhi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Việt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Nam. </w:t>
      </w:r>
      <w:proofErr w:type="gramStart"/>
      <w:r w:rsidRPr="001827B3">
        <w:rPr>
          <w:rFonts w:ascii="Arial" w:eastAsia="Times New Roman" w:hAnsi="Arial" w:cs="Arial"/>
          <w:sz w:val="24"/>
          <w:szCs w:val="24"/>
        </w:rPr>
        <w:t xml:space="preserve">Qua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tâm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Đảng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uỷ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phương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Ban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giám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cháu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tuổi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MN.</w:t>
      </w:r>
      <w:proofErr w:type="gram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Yêu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cầu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tuyên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truyền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giáo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dục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nâng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thúc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đẩy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phong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trào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xã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chăm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sóc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giáo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dục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trẻ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em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vui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vui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tươi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phấn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khởi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cháu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an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ích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tiết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kiệm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.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Đối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tượng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tượng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;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II.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Nội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dung: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thiếu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Múa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lân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nếu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bày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mâm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ngũ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rước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đèn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đón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trăng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văn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trò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chơi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phá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cỗ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.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trẻ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cảnh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khăn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mới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III.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Thời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gian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và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địa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điểm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gian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: 15h00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.......................... </w:t>
      </w:r>
      <w:proofErr w:type="gramStart"/>
      <w:r w:rsidRPr="001827B3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15/8 ÂL).</w:t>
      </w:r>
      <w:proofErr w:type="gram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Tâm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;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IV. Ban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tổ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chức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1. Đ/c ………………….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trưởng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Trưởng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ban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2. Đ/c …………………. - CTCĐ - PHT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trưởng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ban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>3. Đ/c: …………………</w:t>
      </w:r>
      <w:proofErr w:type="gramStart"/>
      <w:r w:rsidRPr="001827B3">
        <w:rPr>
          <w:rFonts w:ascii="Arial" w:eastAsia="Times New Roman" w:hAnsi="Arial" w:cs="Arial"/>
          <w:sz w:val="24"/>
          <w:szCs w:val="24"/>
        </w:rPr>
        <w:t>.-</w:t>
      </w:r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trưởng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ban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4. Đ/c: ………………….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Bí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thư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>5. Đ/c: …………………</w:t>
      </w:r>
      <w:proofErr w:type="gramStart"/>
      <w:r w:rsidRPr="001827B3">
        <w:rPr>
          <w:rFonts w:ascii="Arial" w:eastAsia="Times New Roman" w:hAnsi="Arial" w:cs="Arial"/>
          <w:sz w:val="24"/>
          <w:szCs w:val="24"/>
        </w:rPr>
        <w:t>.-</w:t>
      </w:r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PBT Chi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6. Đ/c: ………………….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Giáo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PTCM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7. Đ/c: ………………….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Tâm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>8. Đ/c …………………</w:t>
      </w:r>
      <w:proofErr w:type="gramStart"/>
      <w:r w:rsidRPr="001827B3">
        <w:rPr>
          <w:rFonts w:ascii="Arial" w:eastAsia="Times New Roman" w:hAnsi="Arial" w:cs="Arial"/>
          <w:sz w:val="24"/>
          <w:szCs w:val="24"/>
        </w:rPr>
        <w:t>.-</w:t>
      </w:r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trưởng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Tâm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lastRenderedPageBreak/>
        <w:t xml:space="preserve">9. Đ/c …………………. - TT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Quảng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Minh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10. ……………………-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trưởng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PH 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viên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V.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Tổ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chức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thực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hiện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1. BCH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Công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đoàn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Tuyên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truyền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sâu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rộng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hiểu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truyền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thiếu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niên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Việt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nam</w:t>
      </w:r>
      <w:proofErr w:type="spellEnd"/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Rà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soát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danh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cảnh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đặc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biệt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khăn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;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Phối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niên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;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2. BCH Chi </w:t>
      </w:r>
      <w:proofErr w:type="spellStart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đoàn</w:t>
      </w:r>
      <w:proofErr w:type="spellEnd"/>
      <w:r w:rsidRPr="001827B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cụ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>;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mưu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tranh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huy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nguồn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tặng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cháu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>;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7B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Vui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têt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proofErr w:type="gramEnd"/>
      <w:r w:rsidRPr="001827B3">
        <w:rPr>
          <w:rFonts w:ascii="Arial" w:eastAsia="Times New Roman" w:hAnsi="Arial" w:cs="Arial"/>
          <w:sz w:val="24"/>
          <w:szCs w:val="24"/>
        </w:rPr>
        <w:t>.</w:t>
      </w:r>
    </w:p>
    <w:p w:rsidR="001827B3" w:rsidRPr="001827B3" w:rsidRDefault="001827B3" w:rsidP="001827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dung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cháu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827B3">
        <w:rPr>
          <w:rFonts w:ascii="Arial" w:eastAsia="Times New Roman" w:hAnsi="Arial" w:cs="Arial"/>
          <w:sz w:val="24"/>
          <w:szCs w:val="24"/>
        </w:rPr>
        <w:t>MN ..........</w:t>
      </w:r>
      <w:proofErr w:type="gramEnd"/>
      <w:r w:rsidRPr="001827B3">
        <w:rPr>
          <w:rFonts w:ascii="Arial" w:eastAsia="Times New Roman" w:hAnsi="Arial" w:cs="Arial"/>
          <w:sz w:val="24"/>
          <w:szCs w:val="24"/>
        </w:rPr>
        <w:t xml:space="preserve"> BGH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yêu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nghiêm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túc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dung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cháu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vui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thu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1827B3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1827B3">
        <w:rPr>
          <w:rFonts w:ascii="Arial" w:eastAsia="Times New Roman" w:hAnsi="Arial" w:cs="Arial"/>
          <w:sz w:val="24"/>
          <w:szCs w:val="24"/>
        </w:rPr>
        <w:t>nghĩa</w:t>
      </w:r>
      <w:proofErr w:type="spellEnd"/>
      <w:proofErr w:type="gramStart"/>
      <w:r w:rsidRPr="001827B3">
        <w:rPr>
          <w:rFonts w:ascii="Arial" w:eastAsia="Times New Roman" w:hAnsi="Arial" w:cs="Arial"/>
          <w:sz w:val="24"/>
          <w:szCs w:val="24"/>
        </w:rPr>
        <w:t>./</w:t>
      </w:r>
      <w:proofErr w:type="gramEnd"/>
      <w:r w:rsidRPr="001827B3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4766"/>
      </w:tblGrid>
      <w:tr w:rsidR="001827B3" w:rsidRPr="001827B3" w:rsidTr="001827B3">
        <w:tc>
          <w:tcPr>
            <w:tcW w:w="58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B3" w:rsidRPr="001827B3" w:rsidRDefault="001827B3" w:rsidP="001827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827B3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Nơi</w:t>
            </w:r>
            <w:proofErr w:type="spellEnd"/>
            <w:r w:rsidRPr="001827B3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1827B3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1827B3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  <w:proofErr w:type="gramEnd"/>
            <w:r w:rsidRPr="001827B3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1827B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Phòng</w:t>
            </w:r>
            <w:proofErr w:type="spellEnd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 xml:space="preserve"> GD&amp;ĐT ….. (</w:t>
            </w:r>
            <w:proofErr w:type="spellStart"/>
            <w:proofErr w:type="gramStart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để</w:t>
            </w:r>
            <w:proofErr w:type="spellEnd"/>
            <w:proofErr w:type="gramEnd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 xml:space="preserve"> b/c);</w:t>
            </w:r>
            <w:r w:rsidRPr="001827B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UBND </w:t>
            </w:r>
            <w:proofErr w:type="spellStart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xã</w:t>
            </w:r>
            <w:proofErr w:type="spellEnd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 xml:space="preserve"> ……. (</w:t>
            </w:r>
            <w:proofErr w:type="spellStart"/>
            <w:proofErr w:type="gramStart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để</w:t>
            </w:r>
            <w:proofErr w:type="spellEnd"/>
            <w:proofErr w:type="gramEnd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 xml:space="preserve"> b/c);</w:t>
            </w:r>
            <w:r w:rsidRPr="001827B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</w:t>
            </w:r>
            <w:proofErr w:type="spellStart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Trường</w:t>
            </w:r>
            <w:proofErr w:type="spellEnd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 xml:space="preserve"> MN (</w:t>
            </w:r>
            <w:proofErr w:type="spellStart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để</w:t>
            </w:r>
            <w:proofErr w:type="spellEnd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 xml:space="preserve"> t/h);</w:t>
            </w:r>
            <w:r w:rsidRPr="001827B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</w:t>
            </w:r>
            <w:proofErr w:type="spellStart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>Lưu</w:t>
            </w:r>
            <w:proofErr w:type="spellEnd"/>
            <w:r w:rsidRPr="001827B3">
              <w:rPr>
                <w:rFonts w:ascii="Arial" w:eastAsia="Times New Roman" w:hAnsi="Arial" w:cs="Arial"/>
                <w:sz w:val="24"/>
                <w:szCs w:val="24"/>
              </w:rPr>
              <w:t xml:space="preserve"> VP./.</w:t>
            </w:r>
          </w:p>
        </w:tc>
        <w:tc>
          <w:tcPr>
            <w:tcW w:w="58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27B3" w:rsidRPr="001827B3" w:rsidRDefault="001827B3" w:rsidP="00182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27B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HIỆU TRƯỞNG</w:t>
            </w:r>
          </w:p>
        </w:tc>
      </w:tr>
    </w:tbl>
    <w:p w:rsidR="00B66D7B" w:rsidRDefault="00B66D7B">
      <w:bookmarkStart w:id="0" w:name="_GoBack"/>
      <w:bookmarkEnd w:id="0"/>
    </w:p>
    <w:sectPr w:rsidR="00B66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B3"/>
    <w:rsid w:val="001827B3"/>
    <w:rsid w:val="00B6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27B3"/>
    <w:rPr>
      <w:b/>
      <w:bCs/>
    </w:rPr>
  </w:style>
  <w:style w:type="character" w:styleId="Emphasis">
    <w:name w:val="Emphasis"/>
    <w:basedOn w:val="DefaultParagraphFont"/>
    <w:uiPriority w:val="20"/>
    <w:qFormat/>
    <w:rsid w:val="001827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27B3"/>
    <w:rPr>
      <w:b/>
      <w:bCs/>
    </w:rPr>
  </w:style>
  <w:style w:type="character" w:styleId="Emphasis">
    <w:name w:val="Emphasis"/>
    <w:basedOn w:val="DefaultParagraphFont"/>
    <w:uiPriority w:val="20"/>
    <w:qFormat/>
    <w:rsid w:val="00182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2023-05-03T14:41:00Z</dcterms:created>
  <dcterms:modified xsi:type="dcterms:W3CDTF">2023-05-03T14:41:00Z</dcterms:modified>
</cp:coreProperties>
</file>