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94DE4"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Giới thiệu mẫu hợp đồng thuê nhà ở </w:t>
      </w:r>
      <w:r>
        <w:rPr>
          <w:rStyle w:val="Emphasis"/>
          <w:rFonts w:ascii="Arial" w:hAnsi="Arial" w:cs="Arial"/>
          <w:color w:val="000000"/>
          <w:sz w:val="21"/>
          <w:szCs w:val="21"/>
        </w:rPr>
        <w:t>(Ban hành kèm theo </w:t>
      </w:r>
      <w:hyperlink r:id="rId6" w:history="1">
        <w:r>
          <w:rPr>
            <w:rStyle w:val="Hyperlink"/>
            <w:rFonts w:ascii="Arial" w:hAnsi="Arial" w:cs="Arial"/>
            <w:i/>
            <w:iCs/>
            <w:color w:val="135ECD"/>
            <w:sz w:val="21"/>
            <w:szCs w:val="21"/>
          </w:rPr>
          <w:t>Thông tư số 19/2016/TT-BXD</w:t>
        </w:r>
      </w:hyperlink>
      <w:r>
        <w:rPr>
          <w:rStyle w:val="Emphasis"/>
          <w:rFonts w:ascii="Arial" w:hAnsi="Arial" w:cs="Arial"/>
          <w:color w:val="000000"/>
          <w:sz w:val="21"/>
          <w:szCs w:val="21"/>
        </w:rPr>
        <w:t> ngày 30/6/2016 của Bộ Xây dựng)</w:t>
      </w:r>
    </w:p>
    <w:p w14:paraId="6E6E02D6" w14:textId="77777777" w:rsidR="00B36043" w:rsidRDefault="00B36043" w:rsidP="00B36043">
      <w:pPr>
        <w:pStyle w:val="NormalWeb"/>
        <w:spacing w:after="90" w:afterAutospacing="0" w:line="345" w:lineRule="atLeast"/>
        <w:rPr>
          <w:rFonts w:ascii="Arial" w:hAnsi="Arial" w:cs="Arial"/>
          <w:color w:val="000000"/>
          <w:sz w:val="21"/>
          <w:szCs w:val="21"/>
        </w:rPr>
      </w:pPr>
      <w:r>
        <w:rPr>
          <w:rStyle w:val="Strong"/>
          <w:rFonts w:ascii="Arial" w:hAnsi="Arial" w:cs="Arial"/>
          <w:color w:val="0000CD"/>
          <w:sz w:val="21"/>
          <w:szCs w:val="21"/>
        </w:rPr>
        <w:t>&gt;&gt; Tải ngay: Mẫu hợp đồng thuê nhà ở</w:t>
      </w:r>
    </w:p>
    <w:p w14:paraId="0D6FB1DF" w14:textId="77777777" w:rsidR="00B36043" w:rsidRDefault="00B36043" w:rsidP="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Fonts w:ascii="Arial" w:hAnsi="Arial" w:cs="Arial"/>
          <w:color w:val="000000"/>
          <w:sz w:val="21"/>
          <w:szCs w:val="21"/>
        </w:rPr>
        <w:t>Độc lập - Tự do - Hạnh phúc</w:t>
      </w:r>
      <w:r>
        <w:rPr>
          <w:rFonts w:ascii="MingLiU" w:eastAsia="MingLiU" w:hAnsi="MingLiU" w:cs="MingLiU"/>
          <w:color w:val="000000"/>
          <w:sz w:val="21"/>
          <w:szCs w:val="21"/>
        </w:rPr>
        <w:br/>
      </w:r>
      <w:r>
        <w:rPr>
          <w:rFonts w:ascii="Arial" w:hAnsi="Arial" w:cs="Arial"/>
          <w:color w:val="000000"/>
          <w:sz w:val="21"/>
          <w:szCs w:val="21"/>
        </w:rPr>
        <w:t>---------------</w:t>
      </w:r>
    </w:p>
    <w:p w14:paraId="110781AB" w14:textId="77777777" w:rsidR="00B36043" w:rsidRDefault="00B36043" w:rsidP="00B360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680645CD" w14:textId="77777777" w:rsidR="00B36043" w:rsidRDefault="00B36043" w:rsidP="00B36043">
      <w:pPr>
        <w:pStyle w:val="NormalWeb"/>
        <w:spacing w:after="90" w:afterAutospacing="0" w:line="345" w:lineRule="atLeast"/>
        <w:jc w:val="center"/>
        <w:rPr>
          <w:rFonts w:ascii="Arial" w:hAnsi="Arial" w:cs="Arial"/>
          <w:color w:val="000000"/>
          <w:sz w:val="21"/>
          <w:szCs w:val="21"/>
        </w:rPr>
      </w:pPr>
    </w:p>
    <w:p w14:paraId="53B0AAA7" w14:textId="77777777" w:rsidR="00B36043" w:rsidRDefault="00B36043" w:rsidP="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HỢP ĐỒNG THUÊ NHÀ Ở</w:t>
      </w:r>
    </w:p>
    <w:p w14:paraId="3B8FB910" w14:textId="77777777" w:rsidR="00B36043" w:rsidRDefault="00B36043" w:rsidP="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........../HĐ</w:t>
      </w:r>
    </w:p>
    <w:p w14:paraId="13BB5FF9"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dân sự năm 2015</w:t>
        </w:r>
      </w:hyperlink>
      <w:r>
        <w:rPr>
          <w:rStyle w:val="Emphasis"/>
          <w:rFonts w:ascii="Arial" w:hAnsi="Arial" w:cs="Arial"/>
          <w:color w:val="000000"/>
          <w:sz w:val="21"/>
          <w:szCs w:val="21"/>
        </w:rPr>
        <w:t>;</w:t>
      </w:r>
    </w:p>
    <w:p w14:paraId="165DA009"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Nhà ở ngày 25 tháng 11 năm 2014</w:t>
        </w:r>
      </w:hyperlink>
      <w:r>
        <w:rPr>
          <w:rStyle w:val="Emphasis"/>
          <w:rFonts w:ascii="Arial" w:hAnsi="Arial" w:cs="Arial"/>
          <w:color w:val="000000"/>
          <w:sz w:val="21"/>
          <w:szCs w:val="21"/>
        </w:rPr>
        <w:t>;</w:t>
      </w:r>
    </w:p>
    <w:p w14:paraId="20D1452D"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Nghị định số 99/2015/NĐ-CP</w:t>
        </w:r>
      </w:hyperlink>
      <w:r>
        <w:rPr>
          <w:rStyle w:val="Emphasis"/>
          <w:rFonts w:ascii="Arial" w:hAnsi="Arial" w:cs="Arial"/>
          <w:color w:val="000000"/>
          <w:sz w:val="21"/>
          <w:szCs w:val="21"/>
        </w:rPr>
        <w:t> ngày 20 tháng 10 năm 2015 của Chính phủ quy định chi Tiết và hướng dẫn thi hành một số Điều của Luật Nhà ở;</w:t>
      </w:r>
    </w:p>
    <w:p w14:paraId="175782E7"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Thông tư số 19/2016/TT-BXD</w:t>
        </w:r>
      </w:hyperlink>
      <w:r>
        <w:rPr>
          <w:rStyle w:val="Emphasis"/>
          <w:rFonts w:ascii="Arial" w:hAnsi="Arial" w:cs="Arial"/>
          <w:color w:val="000000"/>
          <w:sz w:val="21"/>
          <w:szCs w:val="21"/>
        </w:rPr>
        <w:t> ngày 30 tháng 6 năm 2015 của Bộ Xây dựng hướng dẫn thực hiện một số nội dung của Luật Nhà ở và Nghị định số 99/2015/NĐ-CPngày 20 tháng 10 năm 2015 của Chính phủ quy định chi Tiết và hướng dẫn thi hành một số Điều của Luật Nhà ở;</w:t>
      </w:r>
    </w:p>
    <w:p w14:paraId="13458A33"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đơn đề nghị thuê nhà ở của Ông (Bà) ... ... .... ... ... ... đề ngày.....tháng.... năm....</w:t>
      </w:r>
    </w:p>
    <w:p w14:paraId="6DD3756E"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Fonts w:ascii="Arial" w:hAnsi="Arial" w:cs="Arial"/>
          <w:color w:val="000000"/>
          <w:sz w:val="21"/>
          <w:szCs w:val="21"/>
        </w:rPr>
        <w:t>.......................................................................................................................</w:t>
      </w:r>
    </w:p>
    <w:p w14:paraId="644CF1EC"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76E9D967"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0446292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CHO THUÊ NHÀ Ở (sau đây gọi tắt là Bên cho thuê):</w:t>
      </w:r>
    </w:p>
    <w:p w14:paraId="12A468E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đơn vị: ...............................................................................................................</w:t>
      </w:r>
    </w:p>
    <w:p w14:paraId="485902D7"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Người đại diện theo pháp luật: ...................................................................................</w:t>
      </w:r>
    </w:p>
    <w:p w14:paraId="19CED04B"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2E198D1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2546558B"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 (nếu có): ..........................................</w:t>
      </w:r>
    </w:p>
    <w:p w14:paraId="164C7317"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............................................tại Ngân hàng: .........................................</w:t>
      </w:r>
    </w:p>
    <w:p w14:paraId="0DE7F8AC"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173BA49F"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66271BD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THUÊ NHÀ Ở (sau đây gọi tắt là Bên thuê):</w:t>
      </w:r>
    </w:p>
    <w:p w14:paraId="0563C3CD"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 ........................................................là đại diện cho các thành viên cùng thuê nhà ở có tên trong phụ lục A đính kèm theo Hợp đồng này</w:t>
      </w:r>
    </w:p>
    <w:p w14:paraId="5F5B47E4"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hoặc thẻ quân nhân) .......................................cấp ngày ........../........./.........., tại</w:t>
      </w:r>
    </w:p>
    <w:p w14:paraId="4BE1ED6A"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hoặc tạm trú ................................................................................</w:t>
      </w:r>
    </w:p>
    <w:p w14:paraId="355DD174"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6B390FBA"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w:t>
      </w:r>
    </w:p>
    <w:p w14:paraId="071D427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kết Hợp đồng thuê nhà ở với các nội dung sau đây:</w:t>
      </w:r>
    </w:p>
    <w:p w14:paraId="088AA3E0"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49BD6C0A"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1. Thông tin về nhà ở cho thuê</w:t>
      </w:r>
    </w:p>
    <w:p w14:paraId="02E6A729"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Loại nhà ở </w:t>
      </w:r>
      <w:r>
        <w:rPr>
          <w:rStyle w:val="Emphasis"/>
          <w:rFonts w:ascii="Arial" w:hAnsi="Arial" w:cs="Arial"/>
          <w:color w:val="000000"/>
          <w:sz w:val="21"/>
          <w:szCs w:val="21"/>
        </w:rPr>
        <w:t>(căn hộ chung cư hoặc nhà ở riêng lẻ)</w:t>
      </w:r>
      <w:r>
        <w:rPr>
          <w:rFonts w:ascii="Arial" w:hAnsi="Arial" w:cs="Arial"/>
          <w:color w:val="000000"/>
          <w:sz w:val="21"/>
          <w:szCs w:val="21"/>
        </w:rPr>
        <w:t>: ................................................. </w:t>
      </w:r>
    </w:p>
    <w:p w14:paraId="65A7761B"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nhà ở: ..........................................................................................................</w:t>
      </w:r>
    </w:p>
    <w:p w14:paraId="646ADC13"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sử dụng ...............m2 (đối với căn hộ chung cư là diện tích thông thủy)</w:t>
      </w:r>
    </w:p>
    <w:p w14:paraId="7289B5D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thông tin về phần sở hữu riêng, phần sở hữu chung, phần sử dụng riêng, phần sử dụng chung (nếu là căn hộ chung cư):.............................................................................................................................</w:t>
      </w:r>
    </w:p>
    <w:p w14:paraId="281108DD"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trang thiết bị chủ yếu gắn liền với nhà ở: ............................................................</w:t>
      </w:r>
    </w:p>
    <w:p w14:paraId="308DDC87"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Đặc Điểm về đất xây dựng: ......................................................................................</w:t>
      </w:r>
    </w:p>
    <w:p w14:paraId="4D52038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nhà ở cũ thì ghi rõ diện tích chính, diện tích phụ, </w:t>
      </w:r>
      <w:hyperlink r:id="rId11" w:history="1">
        <w:r>
          <w:rPr>
            <w:rStyle w:val="Hyperlink"/>
            <w:rFonts w:ascii="Arial" w:hAnsi="Arial" w:cs="Arial"/>
            <w:i/>
            <w:iCs/>
            <w:color w:val="135ECD"/>
            <w:sz w:val="21"/>
            <w:szCs w:val="21"/>
          </w:rPr>
          <w:t>diện tích tự xây dựng</w:t>
        </w:r>
      </w:hyperlink>
      <w:r>
        <w:rPr>
          <w:rStyle w:val="Emphasis"/>
          <w:rFonts w:ascii="Arial" w:hAnsi="Arial" w:cs="Arial"/>
          <w:color w:val="000000"/>
          <w:sz w:val="21"/>
          <w:szCs w:val="21"/>
        </w:rPr>
        <w:t> thêm (nếu có); trường hợp nhà ở xã hội cho sinh viên thuê thì ghi thêm phần trang thiết bị gắn liền với căn hộ đó (như giường tầng, quạt máy, bình nước...), ghi rõ ràng diện tích sinh hoạt chung như nhà văn hóa, nhà thể thao mà sinh viên được sử dụng có thu phí hoặc không thu phí).</w:t>
      </w:r>
    </w:p>
    <w:p w14:paraId="5E5D4B3F"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3C1C927E"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2. Giá thuê nhà ở, phương thức và thời hạn thanh toán</w:t>
      </w:r>
    </w:p>
    <w:p w14:paraId="2F2CC71D"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Giá thuê nhà ở là............................đồng/01 tháng (I)</w:t>
      </w:r>
    </w:p>
    <w:p w14:paraId="63DF671E"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w:t>
      </w:r>
    </w:p>
    <w:p w14:paraId="0C83E3F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quy định pháp luật về nhà ở áp dụng đối với từng loại nhà ở (nhà ở xã hội, nhà ở tái định cư hoặc nhà ở cũ) để ghi rõ trong Hợp đồng giá thuê nhà ở có bao gồm hoặc không bao gồm các chi phí như chi phí bảo trì, chi phí thu hồi vốn đầu tư xây dựng, quản lý vận hành....</w:t>
      </w:r>
    </w:p>
    <w:p w14:paraId="3ACD03B9"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nhà ở sẽ được Điều chỉnh khi Nhà nước có thay đổi về khung giá hoặc giá thuê (nếu có). Bên cho thuê có trách nhiệm thông báo giá thuê mới cho Bên thuê trước khi áp dụng ít nhất là 01 tháng.</w:t>
      </w:r>
    </w:p>
    <w:p w14:paraId="6614A24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thuê nhà được miễn, giảm là........................đồng/tháng (II)</w:t>
      </w:r>
    </w:p>
    <w:p w14:paraId="40A16D7B"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...............................................................đồng/tháng)</w:t>
      </w:r>
    </w:p>
    <w:p w14:paraId="0BF1E7AC"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phải ghi rõ căn cứ pháp luật để miễn, giảm tiền thuê nhà ở</w:t>
      </w:r>
    </w:p>
    <w:p w14:paraId="5A5158B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thuê Bên thuê phải trả hàng tháng là:</w:t>
      </w:r>
    </w:p>
    <w:p w14:paraId="7DC6781E"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 (II) = ................................................. đồng/tháng</w:t>
      </w:r>
    </w:p>
    <w:p w14:paraId="41FB03D8"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...............................................................đồng/tháng)</w:t>
      </w:r>
    </w:p>
    <w:p w14:paraId="55CF538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Phương thức thanh toán: Bên thuê có trách nhiệm trả bằng (ghi rõ là trả bằng tiền mặt Việt Nam đồng hoặc chuyển Khoản)............................</w:t>
      </w:r>
    </w:p>
    <w:p w14:paraId="0DC35422"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thanh toán: Bên thuê trả tiền thuê nhà ở vào ngày ..... hàng tháng</w:t>
      </w:r>
    </w:p>
    <w:p w14:paraId="197F4EC8"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sử dụng điện, nước, điện thoại và các dịch vụ khác do Bên thuê thanh toán cho bên cung cấp dịch vụ. Các chi phí này không tính vào giá thuê nhà ở quy định tại Khoản 1 Điều này và Bên thuê thanh toán theo thời hạn thỏa thuận với bên cung cấp dịch vụ.</w:t>
      </w:r>
    </w:p>
    <w:p w14:paraId="43FE0B80"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040BF3DD"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3. Thời Điểm giao nhận nhà ở và thời hạn cho thuê nhà ở</w:t>
      </w:r>
    </w:p>
    <w:p w14:paraId="599707E7"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Điểm giao nhận nhà ở: ngày……tháng…….năm……</w:t>
      </w:r>
    </w:p>
    <w:p w14:paraId="1216FF9D"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cho thuê nhà ở là .... tháng (năm), kể từ ngày.........tháng.........năm.........</w:t>
      </w:r>
    </w:p>
    <w:p w14:paraId="1758E395"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hết thời hạn Hợp đồng 03 tháng, nếu Bên thuê có nhu cầu tiếp tục thuê nhà ở thì có đơn đề nghị Bên cho thuê ký gia hạn Hợp đồng thuê nhà ở. Căn cứ vào đơn đề nghị, Bên cho thuê có trách nhiệm xem xét, đối chiếu quy định của pháp luật về đối tượng, Điều kiện được thuê nhà ở để thông báo cho Bên thuê biết ký gia hạn Hợp đồng thuê theo phụ lục B đính kèm theo Hợp đồng thuê này; nếu Bên thuê không còn thuộc đối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14:paraId="481F91C9"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ở cũ thuộc sở hữu nhà nước thì phải ghi rõ vào Khoản này thời Điểm nhà ở được bố trí sử dụng theo quy định của pháp luật nhà ở.</w:t>
      </w:r>
    </w:p>
    <w:p w14:paraId="7E28B0DF"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7A164794"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4. Quyền và nghĩa vụ của Bên cho thuê</w:t>
      </w:r>
    </w:p>
    <w:p w14:paraId="43C5009C"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Quyền của Bên cho thuê:</w:t>
      </w:r>
    </w:p>
    <w:p w14:paraId="77B546A5"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sử dụng nhà ở đúng Mục đích và thực hiện đúng các quy định về quản lý sử dụng nhà ở cho thuê;</w:t>
      </w:r>
    </w:p>
    <w:p w14:paraId="0064305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trả đủ tiền nhà theo đúng thời hạn đã cam kết và các chi phí khác cho bên cung cấp dịch vụ (nếu có);</w:t>
      </w:r>
    </w:p>
    <w:p w14:paraId="1E9E3705"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Yêu cầu Bên thuê có trách nhiệm sửa chữa các hư hỏng và bồi thường thiệt hại do lỗi của Bên thuê gây ra;</w:t>
      </w:r>
    </w:p>
    <w:p w14:paraId="36B17902"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hồi nhà ở trong các trường hợp chấm dứt hợp đồng thuê nhà theo quy định tại Điều 6 của hợp đồng này hoặc khi nhà ở thuê thuộc diện bị thu hồi theo quy định của Luật Nhà ở và Nghị định số 99/2015/NĐ-CP;</w:t>
      </w:r>
    </w:p>
    <w:p w14:paraId="517C20C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thỏa thuận.</w:t>
      </w:r>
    </w:p>
    <w:p w14:paraId="2203924C"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w:t>
      </w:r>
    </w:p>
    <w:p w14:paraId="7E10331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nhà cho Bên thuê đúng thời hạn quy định tại Khoản 1 Điều 3 của Hợp đồng này;</w:t>
      </w:r>
    </w:p>
    <w:p w14:paraId="4E83FBA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Phổ biến, hướng dẫn cho Bên thuê biết quy định về quản lý sử dụng nhà ở;</w:t>
      </w:r>
    </w:p>
    <w:p w14:paraId="38590B0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trì, quản lý vận hành nhà ở cho thuê theo quy định của pháp luật về quản lý sử dụng nhà ở;</w:t>
      </w:r>
    </w:p>
    <w:p w14:paraId="4B0A016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Bên thuê những thay đổi về giá thuê, phí dịch vụ quản lý vận hành trước khi áp dụng ít nhất là 01 tháng;</w:t>
      </w:r>
    </w:p>
    <w:p w14:paraId="59E5E7F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thủ tục ký gia hạn Hợp đồng thuê nếu Bên thuê vẫn đủ Điều kiện được thuê nhà ở và có nhu cầu tiếp tục thuê nhà ở;</w:t>
      </w:r>
    </w:p>
    <w:p w14:paraId="64021852"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các quyết định của cơ quan có thẩm quyền trong việc quản lý, xử lý nhà ở cho thuê và giải quyết các tranh chấp liên quan đến hợp đồng này;</w:t>
      </w:r>
    </w:p>
    <w:p w14:paraId="3F6BF734"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báo cho Bên thuê biết rõ thời gian thực hiện thu hồi nhà ở trong trường hợp nhà ở thuê thuộc diện bị thu hồi;</w:t>
      </w:r>
    </w:p>
    <w:p w14:paraId="2BF75192"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theo thỏa thuận.</w:t>
      </w:r>
    </w:p>
    <w:p w14:paraId="4A01130C"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2644985D"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5. Quyền và nghĩa vụ của Bên thuê</w:t>
      </w:r>
    </w:p>
    <w:p w14:paraId="3095FBEE"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Quyền của Bên thuê:</w:t>
      </w:r>
    </w:p>
    <w:p w14:paraId="04EEB2A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nhà ở theo đúng thỏa thuận nêu tại Khoản 1 Điều 3 của Hợp đồng này;</w:t>
      </w:r>
    </w:p>
    <w:p w14:paraId="544783C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Bên cho thuê sửa chữa kịp thời những hư hỏng của nhà ở mà không phải do lỗi của mình gây ra;</w:t>
      </w:r>
    </w:p>
    <w:p w14:paraId="5698745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tiếp tục ký gia hạn hợp đồng thuê nếu hết hạn Hợp đồng mà vẫn thuộc đối tượng, đủ Điều kiện được thuê nhà ở và có nhu cầu thuê tiếp;</w:t>
      </w:r>
    </w:p>
    <w:p w14:paraId="31B31248"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thỏa thuận.</w:t>
      </w:r>
    </w:p>
    <w:p w14:paraId="3DD1193E"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w:t>
      </w:r>
    </w:p>
    <w:p w14:paraId="19C22522"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Trả đủ tiền thuê nhà theo đúng thời hạn đã cam kết;</w:t>
      </w:r>
    </w:p>
    <w:p w14:paraId="4817596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đầy đủ đúng hạn chi phí quản lý vận hành nhà ở và các chi phí khác cho bên cung cấp dịch vụ trong quá trình sử dụng nhà ở cho thuê;</w:t>
      </w:r>
    </w:p>
    <w:p w14:paraId="42CC916A"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nhà thuê đúng Mục đích; giữ gìn nhà ở, có trách nhiệm sửa chữa những hư hỏng và bồi thường thiệt hại do lỗi của mình gây ra;</w:t>
      </w:r>
    </w:p>
    <w:p w14:paraId="3CF36BAC"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14:paraId="617668FE"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chuyển nhượng Hợp đồng thuê nhà hoặc cho người khác sử dụng nhà thuê dưới bất kỳ hình thức nào;</w:t>
      </w:r>
    </w:p>
    <w:p w14:paraId="16A6CB5E"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các quy định về giữ gìn vệ sinh môi trường và an ninh trật tự trong khu vực cư trú;</w:t>
      </w:r>
    </w:p>
    <w:p w14:paraId="17D488A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Giao lại nhà cho Bên cho thuê trong các trường hợp chấm dứt Hợp đồng quy định tại Điều 6 của hợp đồng này hoặc trong trường hợp nhà ở thuê thuộc diện bị thu hồi trong thời hạn …….. ngày, kể từ ngày Bên thuê nhận được thông báo của Bên cho thuê;</w:t>
      </w:r>
    </w:p>
    <w:p w14:paraId="4F8A33CC"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theo thỏa thuận.</w:t>
      </w:r>
    </w:p>
    <w:p w14:paraId="03F1F281"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73F0E6B9"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6. Chấm dứt Hợp đồng thuê nhà ở</w:t>
      </w:r>
    </w:p>
    <w:p w14:paraId="7BD03952"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chấm dứt Hợp đồng thuê nhà ở thuộc sở hữu nhà nước được thực hiện trong các trường hợp sau:</w:t>
      </w:r>
    </w:p>
    <w:p w14:paraId="7E33F133"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hai bên cùng nhất trí chấm dứt Hợp đồng thuê nhà ở;</w:t>
      </w:r>
    </w:p>
    <w:p w14:paraId="29B93FD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thuê không còn thuộc đối tượng, Điều kiện được tiếp tục thuê nhà ở hoặc không có nhu cầu thuê tiếp;</w:t>
      </w:r>
    </w:p>
    <w:p w14:paraId="42D20C5E"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Bên thuê nhà chết mà khi chết không có ai trong hộ gia đình đang cùng sinh sống;</w:t>
      </w:r>
    </w:p>
    <w:p w14:paraId="0F314B04"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Bên thuê không trả tiền thuê nhà liên tục trong ba tháng mà không có lý do chính đáng;</w:t>
      </w:r>
    </w:p>
    <w:p w14:paraId="71179C43"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Bên thuê tự ý sửa chữa, đục phá kết cấu, cải tạo hoặc cơi nới nhà ở thuê;</w:t>
      </w:r>
    </w:p>
    <w:p w14:paraId="31D29EF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Bên thuê tự ý chuyển quyền thuê cho người khác hoặc cho người khác sử dụng nhà ở thuê;</w:t>
      </w:r>
    </w:p>
    <w:p w14:paraId="78284CE7"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nhà ở thuê bị hư hỏng nặng có nguy cơ sập đổ và Bên thuê phải di chuyển ra khỏi chỗ ở theo quyết định của cơ quan có thẩm quyền hoặc nhà ở thuê nằm trong khu vực đã có quyết định thu hồi đất, giải phóng mặt bằng hoặc có quyết định phá dỡ của cơ quan nhà nước có thẩm quyền;</w:t>
      </w:r>
    </w:p>
    <w:p w14:paraId="3D1B3374"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một trong các bên đơn phương chấm dứt hợp đồng theo thỏa thuận của Hợp đồng này (nếu có) hoặc theo quy định pháp luật.</w:t>
      </w:r>
    </w:p>
    <w:p w14:paraId="5791B498"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0BCA01B1"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7. Trách nhiệm của các bên do vi phạm Hợp đồng</w:t>
      </w:r>
    </w:p>
    <w:p w14:paraId="5FAF87F0"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Hai bên thỏa thuận cụ thể về các trường hợp vi phạm Hợp đồng và trách nhiệm của mỗi bên trong trường hợp vi phạm.</w:t>
      </w:r>
    </w:p>
    <w:p w14:paraId="6BFEFB92"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3005F3C5"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8. Cam kết của các bên và giải quyết tranh chấp</w:t>
      </w:r>
    </w:p>
    <w:p w14:paraId="6F659D69"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Hai bên cùng cam kết thực hiện đúng các nội dung đã thỏa thuận trong hợp đồng này. Trong quá trình thực hiện nếu phát sinh những vấn đề mới thì hai bên thỏa thuận lập phụ lục Hợp đồng, phụ lục Hợp đồng này có giá trị pháp lý như hợp đồng chính.</w:t>
      </w:r>
    </w:p>
    <w:p w14:paraId="2854C4F9"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có tranh chấp về các nội dung của Hợp đồng này thì hai bên cùng bàn bạc giải quyết thông qua thương lượng. Trong trường hợp các bên không thương lượng được thì có quyền yêu cầu Tòa án nhân dân giải quyết theo quy định của pháp luật.</w:t>
      </w:r>
    </w:p>
    <w:p w14:paraId="571559CD"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cam kết khác.</w:t>
      </w:r>
    </w:p>
    <w:p w14:paraId="6922E30A"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7A6CE11A"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9. Các thỏa thuận khác</w:t>
      </w:r>
    </w:p>
    <w:p w14:paraId="3E04A6EB"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color w:val="000000"/>
          <w:sz w:val="21"/>
          <w:szCs w:val="21"/>
        </w:rPr>
        <w:t>(Các thỏa thuận trong Hợp đồng này phải phù hợp với quy định của pháp luật và không trái đạo đức xã hội).</w:t>
      </w:r>
    </w:p>
    <w:p w14:paraId="5384649B"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191462FB"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3E25F467"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511DD641" w14:textId="77777777" w:rsidR="00B36043" w:rsidRDefault="00B36043" w:rsidP="00B36043">
      <w:pPr>
        <w:pStyle w:val="Heading3"/>
        <w:spacing w:after="75" w:afterAutospacing="0" w:line="345" w:lineRule="atLeast"/>
        <w:jc w:val="both"/>
        <w:rPr>
          <w:rFonts w:ascii="Arial" w:hAnsi="Arial" w:cs="Arial"/>
          <w:color w:val="000000"/>
          <w:sz w:val="21"/>
          <w:szCs w:val="21"/>
        </w:rPr>
      </w:pPr>
      <w:r>
        <w:rPr>
          <w:rStyle w:val="Strong"/>
          <w:rFonts w:ascii="Arial" w:hAnsi="Arial" w:cs="Arial"/>
          <w:b/>
          <w:bCs/>
          <w:color w:val="000000"/>
          <w:sz w:val="21"/>
          <w:szCs w:val="21"/>
        </w:rPr>
        <w:t>Điều 10. Hiệu lực của Hợp đồng</w:t>
      </w:r>
    </w:p>
    <w:p w14:paraId="00B1565B"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Hợp đồng này có hiệu lực kể từ ngày …….</w:t>
      </w:r>
    </w:p>
    <w:p w14:paraId="2E4A9343"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được lập thành 03 bản và có giá trị pháp lý như nhau, mỗi bên giữ 01 bản và 01 bản gửi cơ quan quản lý nhà ở để theo dõi, quản lý./.</w:t>
      </w:r>
    </w:p>
    <w:p w14:paraId="7E003FA3" w14:textId="77777777" w:rsidR="00B36043" w:rsidRDefault="00B36043" w:rsidP="00B3604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36043" w14:paraId="4926526D" w14:textId="77777777" w:rsidTr="00B3604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54CC" w14:textId="77777777" w:rsidR="00B36043" w:rsidRDefault="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THUÊ NHÀ Ở</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01304" w14:textId="77777777" w:rsidR="00B36043" w:rsidRDefault="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 NHÀ Ở</w:t>
            </w:r>
            <w:r>
              <w:rPr>
                <w:rFonts w:ascii="Arial" w:hAnsi="Arial" w:cs="Arial"/>
                <w:color w:val="000000"/>
                <w:sz w:val="21"/>
                <w:szCs w:val="21"/>
              </w:rPr>
              <w:br/>
            </w:r>
            <w:r>
              <w:rPr>
                <w:rStyle w:val="Emphasis"/>
                <w:rFonts w:ascii="Arial" w:hAnsi="Arial" w:cs="Arial"/>
                <w:color w:val="000000"/>
                <w:sz w:val="21"/>
                <w:szCs w:val="21"/>
              </w:rPr>
              <w:t>(Ký tên, đóng dấu và ghi rõ họ tên, chức vụ của người ký)</w:t>
            </w:r>
          </w:p>
        </w:tc>
      </w:tr>
    </w:tbl>
    <w:p w14:paraId="5E34EE7F"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p>
    <w:p w14:paraId="2FAE623E" w14:textId="77777777" w:rsidR="00B36043" w:rsidRDefault="00B36043" w:rsidP="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A</w:t>
      </w:r>
    </w:p>
    <w:p w14:paraId="4FFBB1C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Tên các thành viên trong Hợp đồng thuê nhà ở số ………..ngày ……./……../…….. bao gồm:</w:t>
      </w:r>
    </w:p>
    <w:tbl>
      <w:tblPr>
        <w:tblW w:w="14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5928"/>
        <w:gridCol w:w="4147"/>
        <w:gridCol w:w="3748"/>
      </w:tblGrid>
      <w:tr w:rsidR="00B36043" w14:paraId="465194D2" w14:textId="77777777" w:rsidTr="00B36043">
        <w:trPr>
          <w:trHeight w:val="825"/>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FDD30" w14:textId="77777777" w:rsidR="00B36043" w:rsidRDefault="00B36043">
            <w:pPr>
              <w:pStyle w:val="Heading3"/>
              <w:spacing w:after="75" w:afterAutospacing="0" w:line="345" w:lineRule="atLeast"/>
              <w:jc w:val="center"/>
              <w:rPr>
                <w:rFonts w:ascii="Arial" w:hAnsi="Arial" w:cs="Arial"/>
                <w:color w:val="000000"/>
                <w:sz w:val="21"/>
                <w:szCs w:val="21"/>
              </w:rPr>
            </w:pPr>
            <w:r>
              <w:rPr>
                <w:rStyle w:val="Strong"/>
                <w:rFonts w:ascii="Arial" w:hAnsi="Arial" w:cs="Arial"/>
                <w:b/>
                <w:bCs/>
                <w:color w:val="000000"/>
                <w:sz w:val="21"/>
                <w:szCs w:val="21"/>
              </w:rPr>
              <w:t>STT</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2F42" w14:textId="77777777" w:rsidR="00B36043" w:rsidRDefault="00B36043">
            <w:pPr>
              <w:pStyle w:val="Heading3"/>
              <w:spacing w:after="75" w:afterAutospacing="0" w:line="345" w:lineRule="atLeast"/>
              <w:jc w:val="center"/>
              <w:rPr>
                <w:rFonts w:ascii="Arial" w:hAnsi="Arial" w:cs="Arial"/>
                <w:color w:val="000000"/>
                <w:sz w:val="21"/>
                <w:szCs w:val="21"/>
              </w:rPr>
            </w:pPr>
            <w:r>
              <w:rPr>
                <w:rStyle w:val="Strong"/>
                <w:rFonts w:ascii="Arial" w:hAnsi="Arial" w:cs="Arial"/>
                <w:b/>
                <w:bCs/>
                <w:color w:val="000000"/>
                <w:sz w:val="21"/>
                <w:szCs w:val="21"/>
              </w:rPr>
              <w:t>Họ và tên thành viên trong Hợp đồng thuê nhà ở</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F95A" w14:textId="77777777" w:rsidR="00B36043" w:rsidRDefault="00B36043">
            <w:pPr>
              <w:pStyle w:val="Heading3"/>
              <w:spacing w:after="75" w:afterAutospacing="0" w:line="345" w:lineRule="atLeast"/>
              <w:jc w:val="center"/>
              <w:rPr>
                <w:rFonts w:ascii="Arial" w:hAnsi="Arial" w:cs="Arial"/>
                <w:color w:val="000000"/>
                <w:sz w:val="21"/>
                <w:szCs w:val="21"/>
              </w:rPr>
            </w:pPr>
            <w:r>
              <w:rPr>
                <w:rStyle w:val="Strong"/>
                <w:rFonts w:ascii="Arial" w:hAnsi="Arial" w:cs="Arial"/>
                <w:b/>
                <w:bCs/>
                <w:color w:val="000000"/>
                <w:sz w:val="21"/>
                <w:szCs w:val="21"/>
              </w:rPr>
              <w:t>Mối quan hệ với người đại diện đứng tên ký Hợp đồng thuê nhà ở</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CDA3" w14:textId="77777777" w:rsidR="00B36043" w:rsidRDefault="00B36043">
            <w:pPr>
              <w:pStyle w:val="Heading3"/>
              <w:spacing w:after="75" w:afterAutospacing="0" w:line="345" w:lineRule="atLeast"/>
              <w:jc w:val="center"/>
              <w:rPr>
                <w:rFonts w:ascii="Arial" w:hAnsi="Arial" w:cs="Arial"/>
                <w:color w:val="000000"/>
                <w:sz w:val="21"/>
                <w:szCs w:val="21"/>
              </w:rPr>
            </w:pPr>
            <w:r>
              <w:rPr>
                <w:rStyle w:val="Strong"/>
                <w:rFonts w:ascii="Arial" w:hAnsi="Arial" w:cs="Arial"/>
                <w:b/>
                <w:bCs/>
                <w:color w:val="000000"/>
                <w:sz w:val="21"/>
                <w:szCs w:val="21"/>
              </w:rPr>
              <w:t>Ghi chú</w:t>
            </w:r>
          </w:p>
        </w:tc>
      </w:tr>
      <w:tr w:rsidR="00B36043" w14:paraId="7B5B107D" w14:textId="77777777" w:rsidTr="00B36043">
        <w:trPr>
          <w:trHeight w:val="585"/>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71561" w14:textId="77777777" w:rsidR="00B36043" w:rsidRDefault="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C02F3"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A</w:t>
            </w:r>
          </w:p>
          <w:p w14:paraId="185A26E1"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5037"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Đứng tên ký hợp đồng thuê nhà ở</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C3CF2"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6DBAE397" w14:textId="77777777" w:rsidTr="00B36043">
        <w:trPr>
          <w:trHeight w:val="345"/>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7FEC"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C6BF5"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Thị B</w:t>
            </w:r>
          </w:p>
          <w:p w14:paraId="24C66D26"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CMND:……………...</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07CB"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Vợ</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5F167"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2DE2100E"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A1CA1"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213C"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C</w:t>
            </w:r>
          </w:p>
          <w:p w14:paraId="6DACBEFB"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78844"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đẻ</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4D87"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5F065B84"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EC506"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4C27"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B26E5" w14:textId="77777777" w:rsidR="00B36043" w:rsidRDefault="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F7E9"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7E8997C8"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1C7CC"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A5B8"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37B1"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75D1"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13F192D3"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0D115"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21587"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0C278"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5B1F"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3930F20D"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A64F8"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06065"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F0EE3"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C83E"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780297C7"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BC8F"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879A4"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F4B31"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45CA2"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4D640698"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5A0E9"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AC89D"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EAD4"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39EE7"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773B299D" w14:textId="77777777" w:rsidTr="00B36043">
        <w:trPr>
          <w:trHeight w:val="345"/>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DC6AB"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529B"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CDEE6"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FE82E"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3A318229"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645F"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F5F90"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1E2FD"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EF49"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48E58263"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B330B"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F6CC"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ED18"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644B"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34D53704"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7F498"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42E3"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5C5E0"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4D9D3"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2BD13C9D" w14:textId="77777777" w:rsidTr="00B36043">
        <w:trPr>
          <w:trHeight w:val="345"/>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C533E"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2539A"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E324E"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CC1BE"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70620C98"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F1B6B"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B9D2D"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9C83A"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31CBC" w14:textId="77777777" w:rsidR="00B36043" w:rsidRDefault="00B36043">
            <w:pPr>
              <w:pStyle w:val="NormalWeb"/>
              <w:spacing w:after="90" w:afterAutospacing="0" w:line="345" w:lineRule="atLeast"/>
              <w:jc w:val="both"/>
              <w:rPr>
                <w:rFonts w:ascii="Arial" w:hAnsi="Arial" w:cs="Arial"/>
                <w:color w:val="000000"/>
                <w:sz w:val="21"/>
                <w:szCs w:val="21"/>
              </w:rPr>
            </w:pPr>
          </w:p>
        </w:tc>
      </w:tr>
      <w:tr w:rsidR="00B36043" w14:paraId="3D51DD60" w14:textId="77777777" w:rsidTr="00B36043">
        <w:trPr>
          <w:trHeight w:val="360"/>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1B2D"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8635"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678A5" w14:textId="77777777" w:rsidR="00B36043" w:rsidRDefault="00B36043">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F202A" w14:textId="77777777" w:rsidR="00B36043" w:rsidRDefault="00B36043">
            <w:pPr>
              <w:pStyle w:val="NormalWeb"/>
              <w:spacing w:after="90" w:afterAutospacing="0" w:line="345" w:lineRule="atLeast"/>
              <w:jc w:val="both"/>
              <w:rPr>
                <w:rFonts w:ascii="Arial" w:hAnsi="Arial" w:cs="Arial"/>
                <w:color w:val="000000"/>
                <w:sz w:val="21"/>
                <w:szCs w:val="21"/>
              </w:rPr>
            </w:pPr>
          </w:p>
        </w:tc>
      </w:tr>
    </w:tbl>
    <w:p w14:paraId="08A677EE"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Chỉ ghi tên các thành viên từ đủ 18 tuổi trở lên. Phụ lục này được đóng dấu xác nhận của Bên cho thuê nhà ở.</w:t>
      </w:r>
    </w:p>
    <w:p w14:paraId="7553A6F2"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253888AD" w14:textId="77777777" w:rsidR="00B36043" w:rsidRDefault="00B36043" w:rsidP="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4E02AF2" w14:textId="77777777" w:rsidR="00B36043" w:rsidRDefault="00B36043" w:rsidP="00B36043">
      <w:pPr>
        <w:pStyle w:val="NormalWeb"/>
        <w:spacing w:after="90" w:afterAutospacing="0" w:line="345" w:lineRule="atLeast"/>
        <w:jc w:val="center"/>
        <w:rPr>
          <w:rFonts w:ascii="Arial" w:hAnsi="Arial" w:cs="Arial"/>
          <w:color w:val="000000"/>
          <w:sz w:val="21"/>
          <w:szCs w:val="21"/>
        </w:rPr>
      </w:pPr>
    </w:p>
    <w:p w14:paraId="26DC2E14" w14:textId="77777777" w:rsidR="00B36043" w:rsidRDefault="00B36043" w:rsidP="00B36043">
      <w:pPr>
        <w:pStyle w:val="Heading2"/>
        <w:spacing w:after="75" w:afterAutospacing="0" w:line="345" w:lineRule="atLeast"/>
        <w:jc w:val="center"/>
        <w:rPr>
          <w:rFonts w:ascii="Arial" w:hAnsi="Arial" w:cs="Arial"/>
          <w:color w:val="000000"/>
          <w:sz w:val="23"/>
          <w:szCs w:val="23"/>
        </w:rPr>
      </w:pPr>
      <w:r>
        <w:rPr>
          <w:rStyle w:val="Strong"/>
          <w:rFonts w:ascii="Arial" w:hAnsi="Arial" w:cs="Arial"/>
          <w:b/>
          <w:bCs/>
          <w:color w:val="000000"/>
          <w:sz w:val="21"/>
          <w:szCs w:val="21"/>
        </w:rPr>
        <w:t>Phụ lục B: Gia hạn Hợp đồng thuê nhà ở</w:t>
      </w:r>
    </w:p>
    <w:p w14:paraId="67E07687"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lastRenderedPageBreak/>
        <w:t>Hôm nay, ngày ……tháng …….năm …….Hai bên chúng tôi thống nhất ký kết phụ lục gia hạn Hợp đồng thuê nhà ở theo Hợp đồng thuê nhà số ……….ký ngày ……/…../…… với các nội dung sau đây:</w:t>
      </w:r>
    </w:p>
    <w:p w14:paraId="292FFAE7"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Họ và tên người tiếp tục được thuê nhà ở:</w:t>
      </w:r>
    </w:p>
    <w:p w14:paraId="30B92BF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tên…………………………………CMND số …………………… là: ......................</w:t>
      </w:r>
    </w:p>
    <w:p w14:paraId="4AD75C9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…………………………………CMND số …………………… là: ........................</w:t>
      </w:r>
    </w:p>
    <w:p w14:paraId="43090FB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…………………………………CMND số …………………… là: ........................</w:t>
      </w:r>
    </w:p>
    <w:p w14:paraId="4DAC8BB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…………………………………CMND số …………………… là: ........................</w:t>
      </w:r>
    </w:p>
    <w:p w14:paraId="6F77BF38"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EFB0D7"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Giá thuê nhà ở:</w:t>
      </w:r>
    </w:p>
    <w:p w14:paraId="09601EB8"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nhà ở là ………………. Việt Nam đồng/tháng</w:t>
      </w:r>
    </w:p>
    <w:p w14:paraId="478740ED"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…………………………………….Việt Nam đồng/tháng).</w:t>
      </w:r>
    </w:p>
    <w:p w14:paraId="2AD293E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nhà ở này được tính từ ngày ……tháng ……năm....</w:t>
      </w:r>
    </w:p>
    <w:p w14:paraId="6B80A33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Thời hạn thuê nhà ở:</w:t>
      </w:r>
    </w:p>
    <w:p w14:paraId="410150F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nhà ở là ………….tháng (năm), kể từ ngày ……/..../…..</w:t>
      </w:r>
    </w:p>
    <w:p w14:paraId="6A8BD631"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thuê nhà ở phục vụ tái định cư, người thuê có nhu cầu thuê tiếp thì được gia hạn Hợp đồng trong thời hạn không quá 03 năm).</w:t>
      </w:r>
    </w:p>
    <w:p w14:paraId="11A4F41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Cam kết các Bên</w:t>
      </w:r>
    </w:p>
    <w:p w14:paraId="0033D0A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khác trong Hợp đồng thuê nhà số …….ký ngày ……/..../……vẫn có giá trị pháp lý đối với hai bên khi thực hiện thuê nhà ở theo thời hạn quy định tại phụ lục gia hạn Hợp đồng này.</w:t>
      </w:r>
    </w:p>
    <w:p w14:paraId="5ED7303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thành viên có tên trong phụ lục gia hạn Hợp đồng thuê nhà ở này cùng với Bên cho thuê tiếp tục thực hiện các quyền và nghĩa vụ đã quy định tại Hợp đồng thuê nhà ở số ……… ký ngày ……/..../……</w:t>
      </w:r>
    </w:p>
    <w:p w14:paraId="006085C6"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Phụ lục này là một bộ phận không thể tách rời của Hợp đồng thuê nhà ở số …….và có hiệu lực pháp lý như Hợp đồng này;</w:t>
      </w:r>
    </w:p>
    <w:p w14:paraId="11F8A0C0"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Phụ lục gia hạn Hợp đồng này có hiệu lực kể từ ngày hai bên ký kết và được lập thành 03 bản, mỗi bên giữ 01 bản và 01 bản gửi cho cơ quan quản lý nhà ở để theo dõi, quản lý./.</w:t>
      </w:r>
    </w:p>
    <w:p w14:paraId="0A3B927D" w14:textId="77777777" w:rsidR="00B36043" w:rsidRDefault="00B36043" w:rsidP="00B36043">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36043" w14:paraId="0C44280A" w14:textId="77777777" w:rsidTr="00B3604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F71C0" w14:textId="77777777" w:rsidR="00B36043" w:rsidRDefault="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THUÊ NHÀ Ở</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BA275" w14:textId="77777777" w:rsidR="00B36043" w:rsidRDefault="00B360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 NHÀ Ở</w:t>
            </w:r>
            <w:r>
              <w:rPr>
                <w:rFonts w:ascii="Arial" w:hAnsi="Arial" w:cs="Arial"/>
                <w:color w:val="000000"/>
                <w:sz w:val="21"/>
                <w:szCs w:val="21"/>
              </w:rPr>
              <w:br/>
            </w:r>
            <w:r>
              <w:rPr>
                <w:rStyle w:val="Emphasis"/>
                <w:rFonts w:ascii="Arial" w:hAnsi="Arial" w:cs="Arial"/>
                <w:color w:val="000000"/>
                <w:sz w:val="21"/>
                <w:szCs w:val="21"/>
              </w:rPr>
              <w:t>(Ký, ghi chức vụ của người ký và đóng dấu)</w:t>
            </w:r>
          </w:p>
        </w:tc>
      </w:tr>
    </w:tbl>
    <w:p w14:paraId="2DC0D0B0" w14:textId="77777777" w:rsidR="00B36043" w:rsidRDefault="00B36043" w:rsidP="00B36043">
      <w:pPr>
        <w:pStyle w:val="NormalWeb"/>
        <w:spacing w:after="90" w:afterAutospacing="0" w:line="345" w:lineRule="atLeast"/>
        <w:jc w:val="both"/>
        <w:rPr>
          <w:rFonts w:ascii="Arial" w:eastAsia="Calibri" w:hAnsi="Arial" w:cs="Arial"/>
          <w:color w:val="000000"/>
          <w:sz w:val="21"/>
          <w:szCs w:val="21"/>
        </w:rPr>
      </w:pPr>
    </w:p>
    <w:p w14:paraId="5912CD99" w14:textId="77777777" w:rsidR="00B36043" w:rsidRDefault="00B36043" w:rsidP="00B36043">
      <w:pPr>
        <w:pStyle w:val="NormalWeb"/>
        <w:spacing w:after="90" w:afterAutospacing="0" w:line="345" w:lineRule="atLeast"/>
        <w:jc w:val="both"/>
        <w:rPr>
          <w:rFonts w:ascii="Arial" w:hAnsi="Arial" w:cs="Arial"/>
          <w:color w:val="000000"/>
          <w:sz w:val="21"/>
          <w:szCs w:val="21"/>
        </w:rPr>
      </w:pPr>
    </w:p>
    <w:p w14:paraId="4166425F" w14:textId="77777777" w:rsidR="00B36043" w:rsidRDefault="00B36043" w:rsidP="00B360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còn vướng mắc, chưa rõ hoặc cần hỗ trợ pháp lý khác bạn vui lòng liên hệ </w:t>
      </w:r>
      <w:hyperlink r:id="rId12" w:history="1">
        <w:r>
          <w:rPr>
            <w:rStyle w:val="Hyperlink"/>
            <w:rFonts w:ascii="Arial" w:hAnsi="Arial" w:cs="Arial"/>
            <w:color w:val="135ECD"/>
            <w:sz w:val="21"/>
            <w:szCs w:val="21"/>
          </w:rPr>
          <w:t>Luật sư tư vấn pháp luật trực tuyến qua tổng đài điện thoại</w:t>
        </w:r>
      </w:hyperlink>
      <w:r>
        <w:rPr>
          <w:rFonts w:ascii="Arial" w:hAnsi="Arial" w:cs="Arial"/>
          <w:color w:val="000000"/>
          <w:sz w:val="21"/>
          <w:szCs w:val="21"/>
        </w:rPr>
        <w:t> gọi gọi ngay số: </w:t>
      </w:r>
      <w:hyperlink r:id="rId13" w:history="1">
        <w:r>
          <w:rPr>
            <w:rStyle w:val="Hyperlink"/>
            <w:rFonts w:ascii="Arial" w:hAnsi="Arial" w:cs="Arial"/>
            <w:b/>
            <w:bCs/>
            <w:color w:val="FF0000"/>
            <w:sz w:val="21"/>
            <w:szCs w:val="21"/>
          </w:rPr>
          <w:t>1900.1940</w:t>
        </w:r>
      </w:hyperlink>
      <w:r>
        <w:rPr>
          <w:rFonts w:ascii="Arial" w:hAnsi="Arial" w:cs="Arial"/>
          <w:color w:val="000000"/>
          <w:sz w:val="21"/>
          <w:szCs w:val="21"/>
        </w:rPr>
        <w:t> để được giải đáp. Rất mong nhận được sự hợp tác! Trân trọng./.</w:t>
      </w:r>
    </w:p>
    <w:p w14:paraId="73B5613F" w14:textId="77777777" w:rsidR="00266947" w:rsidRPr="00B36043" w:rsidRDefault="00266947" w:rsidP="00B36043">
      <w:bookmarkStart w:id="0" w:name="_GoBack"/>
      <w:bookmarkEnd w:id="0"/>
    </w:p>
    <w:sectPr w:rsidR="00266947" w:rsidRPr="00B36043"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0E95D" w14:textId="77777777" w:rsidR="001F2B61" w:rsidRDefault="001F2B61" w:rsidP="007446EA">
      <w:pPr>
        <w:spacing w:after="0" w:line="240" w:lineRule="auto"/>
      </w:pPr>
      <w:r>
        <w:separator/>
      </w:r>
    </w:p>
  </w:endnote>
  <w:endnote w:type="continuationSeparator" w:id="0">
    <w:p w14:paraId="5DF23E2D" w14:textId="77777777" w:rsidR="001F2B61" w:rsidRDefault="001F2B6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D026"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3BB5" w14:textId="77777777" w:rsidR="00266947" w:rsidRPr="002D5944" w:rsidRDefault="002D5944" w:rsidP="007446EA">
    <w:pPr>
      <w:pStyle w:val="Footer"/>
      <w:rPr>
        <w:rFonts w:ascii="Times New Roman" w:hAnsi="Times New Roman"/>
        <w:b/>
        <w:color w:val="FF0000"/>
        <w:sz w:val="36"/>
      </w:rPr>
    </w:pPr>
    <w:r>
      <w:rPr>
        <w:rFonts w:ascii="Arial" w:hAnsi="Arial" w:cs="Arial"/>
        <w:b/>
        <w:noProof/>
      </w:rPr>
      <w:drawing>
        <wp:anchor distT="0" distB="0" distL="114300" distR="114300" simplePos="0" relativeHeight="251658240" behindDoc="0" locked="0" layoutInCell="1" allowOverlap="1" wp14:anchorId="047E7A1A" wp14:editId="031EE6E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89C56"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2C428" w14:textId="77777777" w:rsidR="001F2B61" w:rsidRDefault="001F2B61" w:rsidP="007446EA">
      <w:pPr>
        <w:spacing w:after="0" w:line="240" w:lineRule="auto"/>
      </w:pPr>
      <w:r>
        <w:separator/>
      </w:r>
    </w:p>
  </w:footnote>
  <w:footnote w:type="continuationSeparator" w:id="0">
    <w:p w14:paraId="1FE38524" w14:textId="77777777" w:rsidR="001F2B61" w:rsidRDefault="001F2B61"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5B7A"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E0A6" w14:textId="77777777" w:rsidR="00266947" w:rsidRPr="002D5944" w:rsidRDefault="002D5944"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C3A70"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F2B61"/>
    <w:rsid w:val="00266947"/>
    <w:rsid w:val="002C6432"/>
    <w:rsid w:val="002D5944"/>
    <w:rsid w:val="003C01DF"/>
    <w:rsid w:val="00422AAD"/>
    <w:rsid w:val="00640271"/>
    <w:rsid w:val="007446EA"/>
    <w:rsid w:val="00770BA3"/>
    <w:rsid w:val="007B275F"/>
    <w:rsid w:val="008744ED"/>
    <w:rsid w:val="008C69C8"/>
    <w:rsid w:val="00981658"/>
    <w:rsid w:val="009874E5"/>
    <w:rsid w:val="009B7759"/>
    <w:rsid w:val="00AC07C4"/>
    <w:rsid w:val="00B36043"/>
    <w:rsid w:val="00C4232E"/>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C4E6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981658"/>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2">
    <w:name w:val="heading 2"/>
    <w:basedOn w:val="Normal"/>
    <w:link w:val="Heading2Char"/>
    <w:uiPriority w:val="9"/>
    <w:qFormat/>
    <w:locked/>
    <w:rsid w:val="0098165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981658"/>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1658"/>
    <w:rPr>
      <w:rFonts w:ascii="Times New Roman" w:eastAsia="Times New Roman" w:hAnsi="Times New Roman"/>
      <w:b/>
      <w:bCs/>
      <w:kern w:val="36"/>
      <w:sz w:val="48"/>
      <w:szCs w:val="48"/>
      <w:lang w:val="vi-VN" w:eastAsia="vi-VN"/>
    </w:rPr>
  </w:style>
  <w:style w:type="character" w:customStyle="1" w:styleId="Heading2Char">
    <w:name w:val="Heading 2 Char"/>
    <w:basedOn w:val="DefaultParagraphFont"/>
    <w:link w:val="Heading2"/>
    <w:uiPriority w:val="9"/>
    <w:rsid w:val="00981658"/>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981658"/>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981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02693440">
      <w:bodyDiv w:val="1"/>
      <w:marLeft w:val="0"/>
      <w:marRight w:val="0"/>
      <w:marTop w:val="0"/>
      <w:marBottom w:val="0"/>
      <w:divBdr>
        <w:top w:val="none" w:sz="0" w:space="0" w:color="auto"/>
        <w:left w:val="none" w:sz="0" w:space="0" w:color="auto"/>
        <w:bottom w:val="none" w:sz="0" w:space="0" w:color="auto"/>
        <w:right w:val="none" w:sz="0" w:space="0" w:color="auto"/>
      </w:divBdr>
    </w:div>
    <w:div w:id="993803216">
      <w:bodyDiv w:val="1"/>
      <w:marLeft w:val="0"/>
      <w:marRight w:val="0"/>
      <w:marTop w:val="0"/>
      <w:marBottom w:val="0"/>
      <w:divBdr>
        <w:top w:val="none" w:sz="0" w:space="0" w:color="auto"/>
        <w:left w:val="none" w:sz="0" w:space="0" w:color="auto"/>
        <w:bottom w:val="none" w:sz="0" w:space="0" w:color="auto"/>
        <w:right w:val="none" w:sz="0" w:space="0" w:color="auto"/>
      </w:divBdr>
      <w:divsChild>
        <w:div w:id="309098539">
          <w:marLeft w:val="0"/>
          <w:marRight w:val="0"/>
          <w:marTop w:val="360"/>
          <w:marBottom w:val="360"/>
          <w:divBdr>
            <w:top w:val="none" w:sz="0" w:space="0" w:color="auto"/>
            <w:left w:val="single" w:sz="18" w:space="8" w:color="CAC5C5"/>
            <w:bottom w:val="none" w:sz="0" w:space="0" w:color="auto"/>
            <w:right w:val="none" w:sz="0" w:space="0" w:color="auto"/>
          </w:divBdr>
        </w:div>
      </w:divsChild>
    </w:div>
    <w:div w:id="1630891851">
      <w:bodyDiv w:val="1"/>
      <w:marLeft w:val="0"/>
      <w:marRight w:val="0"/>
      <w:marTop w:val="0"/>
      <w:marBottom w:val="0"/>
      <w:divBdr>
        <w:top w:val="none" w:sz="0" w:space="0" w:color="auto"/>
        <w:left w:val="none" w:sz="0" w:space="0" w:color="auto"/>
        <w:bottom w:val="none" w:sz="0" w:space="0" w:color="auto"/>
        <w:right w:val="none" w:sz="0" w:space="0" w:color="auto"/>
      </w:divBdr>
      <w:divsChild>
        <w:div w:id="115738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vanban.luatminhkhue.vn/xem-vb/233188/nghi-dinh-99-2015-nd-cp-huong-dan-luat-nha-o.aspx"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vanban.luatminhkhue.vn/xem-vb/251317/Thong-tu-19-2016-TT-BXD-huong-dan-99-2015-ND-CP-Luat-Nha-o.aspx" TargetMode="External"/><Relationship Id="rId11" Type="http://schemas.openxmlformats.org/officeDocument/2006/relationships/hyperlink" Target="https://luatminhkhue.vn/tu-van-luat-thue/thue-khi-xay-dung-nha-thue-cong-ty-xay-dung-.aspx" TargetMode="External"/><Relationship Id="rId12" Type="http://schemas.openxmlformats.org/officeDocument/2006/relationships/hyperlink" Target="https://luatminhkhue.vn/luat-su-dat-dai/luat-su-tu-van-phap-luat-truc-tuyen-qua-tong-dai-dien-thoai-19001940.aspx" TargetMode="External"/><Relationship Id="rId13" Type="http://schemas.openxmlformats.org/officeDocument/2006/relationships/hyperlink" Target="tel:1900.194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vanban.luatminhkhue.vn/xem-vb/251317/Thong-tu-19-2016-TT-BXD-huong-dan-99-2015-ND-CP-Luat-Nha-o.aspx" TargetMode="External"/><Relationship Id="rId7" Type="http://schemas.openxmlformats.org/officeDocument/2006/relationships/hyperlink" Target="https://luatminhkhue.vn/luat/bo-luat-dan-su-nam-2015.aspx" TargetMode="External"/><Relationship Id="rId8" Type="http://schemas.openxmlformats.org/officeDocument/2006/relationships/hyperlink" Target="http://vanban.luatminhkhue.vn/xem-vb/4195/luat-nha-o-so-65-2014-qh13-cua-quoc-hoi.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2326</Words>
  <Characters>13261</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6</cp:revision>
  <dcterms:created xsi:type="dcterms:W3CDTF">2015-09-21T17:28:00Z</dcterms:created>
  <dcterms:modified xsi:type="dcterms:W3CDTF">2018-12-02T17:53:00Z</dcterms:modified>
</cp:coreProperties>
</file>