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0C4D1" w14:textId="77777777" w:rsidR="003A51FF" w:rsidRDefault="003A51FF" w:rsidP="003A51FF">
      <w:pPr>
        <w:pStyle w:val="NormalWeb"/>
        <w:spacing w:after="90" w:afterAutospacing="0" w:line="345" w:lineRule="atLeast"/>
        <w:jc w:val="both"/>
        <w:rPr>
          <w:rFonts w:ascii="Arial" w:hAnsi="Arial" w:cs="Arial"/>
          <w:color w:val="000000"/>
          <w:sz w:val="21"/>
          <w:szCs w:val="21"/>
        </w:rPr>
      </w:pPr>
      <w:bookmarkStart w:id="0" w:name="_GoBack"/>
      <w:bookmarkEnd w:id="0"/>
    </w:p>
    <w:p w14:paraId="2A9B707A"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Kính gửi Quý khách hàng,</w:t>
      </w:r>
    </w:p>
    <w:p w14:paraId="2836B730"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Dear Esteemed Customers,</w:t>
      </w:r>
    </w:p>
    <w:p w14:paraId="561E6F1F"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Công ty TNHH Đầu tư Bất Động Sản Ngôi Sao Việt trân trọng gửi lời chào cùng lời cảm ơn chân thành tới Quý Khách hàng vì đã luôn đồng hành cùng chúng tôi trong suốt thời gian qua.</w:t>
      </w:r>
    </w:p>
    <w:p w14:paraId="6899EB6D"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Viet Star Real Estate Investment Limited Company would like to send greetings and sincere thanks to customers for always accompanying us during the past time.</w:t>
      </w:r>
    </w:p>
    <w:p w14:paraId="73E99567"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nay chúng tôi đã ghi nhận được rất nhiều đề nghị của khách hàng về việc mong muốn nhận bàn giao sớm mặt bằng căn hộ để phục vụ việc sửa chữa, hoàn thiện nội thất căn hộ.</w:t>
      </w:r>
    </w:p>
    <w:p w14:paraId="63158455"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At present, there are many customers who wish to receive hand-over the status of apartment earlier to repair complete the apartment interior.</w:t>
      </w:r>
    </w:p>
    <w:p w14:paraId="4B828AB8"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vào nguyện vọng của Quý khách hàng, Chủ đầu tư bắt đầu triển khai hỗ trợ những khách hàng có mong muốn nêu trên: </w:t>
      </w:r>
      <w:r>
        <w:rPr>
          <w:rStyle w:val="Strong"/>
          <w:rFonts w:ascii="Arial" w:hAnsi="Arial" w:cs="Arial"/>
          <w:color w:val="000000"/>
          <w:sz w:val="21"/>
          <w:szCs w:val="21"/>
          <w:u w:val="single"/>
        </w:rPr>
        <w:t>Thời gian: Từ ngày 04/06/2019 đến ngày 15/06/2019</w:t>
      </w:r>
    </w:p>
    <w:p w14:paraId="6A108683"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mời Quý khách: Chủ hợp đồng căn hộ </w:t>
      </w:r>
      <w:r>
        <w:rPr>
          <w:rStyle w:val="Emphasis"/>
          <w:rFonts w:ascii="Arial" w:hAnsi="Arial" w:cs="Arial"/>
          <w:b/>
          <w:bCs/>
          <w:color w:val="000000"/>
          <w:sz w:val="21"/>
          <w:szCs w:val="21"/>
        </w:rPr>
        <w:t>C22007 và C22008</w:t>
      </w:r>
      <w:r>
        <w:rPr>
          <w:rFonts w:ascii="Arial" w:hAnsi="Arial" w:cs="Arial"/>
          <w:color w:val="000000"/>
          <w:sz w:val="21"/>
          <w:szCs w:val="21"/>
        </w:rPr>
        <w:t> (</w:t>
      </w:r>
      <w:hyperlink r:id="rId7" w:history="1">
        <w:r>
          <w:rPr>
            <w:rStyle w:val="Hyperlink"/>
            <w:rFonts w:ascii="Arial" w:hAnsi="Arial" w:cs="Arial"/>
            <w:color w:val="135ECD"/>
            <w:sz w:val="21"/>
            <w:szCs w:val="21"/>
          </w:rPr>
          <w:t>Công ty luật TNHH Minh Khuê</w:t>
        </w:r>
      </w:hyperlink>
      <w:r>
        <w:rPr>
          <w:rFonts w:ascii="Arial" w:hAnsi="Arial" w:cs="Arial"/>
          <w:color w:val="000000"/>
          <w:sz w:val="21"/>
          <w:szCs w:val="21"/>
        </w:rPr>
        <w:t>, có địa chỉ: Tầng 2, Tòa Nhà FAFIM, Số 19, đường Nguyễn Trãi, Quận Thanh Xuân, Thành phố Hà Nội, Việt Nam) đến Phòng thủ tục, Tầng 2, văn phòng giao dịch dự án D’.CAPITALE để được chúng tôi hướng dẫn về thủ tục và nhận đặt lịch bàn giao.</w:t>
      </w:r>
    </w:p>
    <w:p w14:paraId="17054F58"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Based on those wishes of the Customer, the Investor will deploy to support the above-mentioned customers:</w:t>
      </w:r>
      <w:r>
        <w:rPr>
          <w:rStyle w:val="Strong"/>
          <w:rFonts w:ascii="Arial" w:hAnsi="Arial" w:cs="Arial"/>
          <w:i/>
          <w:iCs/>
          <w:color w:val="000000"/>
          <w:sz w:val="21"/>
          <w:szCs w:val="21"/>
        </w:rPr>
        <w:t> </w:t>
      </w:r>
      <w:r>
        <w:rPr>
          <w:rStyle w:val="Strong"/>
          <w:rFonts w:ascii="Arial" w:hAnsi="Arial" w:cs="Arial"/>
          <w:i/>
          <w:iCs/>
          <w:color w:val="000000"/>
          <w:sz w:val="21"/>
          <w:szCs w:val="21"/>
          <w:u w:val="single"/>
        </w:rPr>
        <w:t>Starting time: From June 04, 2019 to June 15, 2019</w:t>
      </w:r>
    </w:p>
    <w:p w14:paraId="41C1B132"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We would like to invite customers, The contract owner </w:t>
      </w:r>
      <w:r>
        <w:rPr>
          <w:rStyle w:val="Emphasis"/>
          <w:rFonts w:ascii="Arial" w:hAnsi="Arial" w:cs="Arial"/>
          <w:b/>
          <w:bCs/>
          <w:color w:val="000000"/>
          <w:sz w:val="21"/>
          <w:szCs w:val="21"/>
        </w:rPr>
        <w:t>C22007</w:t>
      </w:r>
      <w:r>
        <w:rPr>
          <w:rStyle w:val="Emphasis"/>
          <w:rFonts w:ascii="Arial" w:hAnsi="Arial" w:cs="Arial"/>
          <w:color w:val="000000"/>
          <w:sz w:val="21"/>
          <w:szCs w:val="21"/>
        </w:rPr>
        <w:t> </w:t>
      </w:r>
      <w:r>
        <w:rPr>
          <w:rStyle w:val="Strong"/>
          <w:rFonts w:ascii="Arial" w:hAnsi="Arial" w:cs="Arial"/>
          <w:i/>
          <w:iCs/>
          <w:color w:val="000000"/>
          <w:sz w:val="21"/>
          <w:szCs w:val="21"/>
        </w:rPr>
        <w:t>and C22008</w:t>
      </w:r>
      <w:r>
        <w:rPr>
          <w:rStyle w:val="Emphasis"/>
          <w:rFonts w:ascii="Arial" w:hAnsi="Arial" w:cs="Arial"/>
          <w:color w:val="000000"/>
          <w:sz w:val="21"/>
          <w:szCs w:val="21"/>
        </w:rPr>
        <w:t> to the Procedures department, 2nd floor, transaction office of project D’.CAPITALE for our guidelines on procedures and bookinghand-over time.</w:t>
      </w:r>
    </w:p>
    <w:p w14:paraId="3EB796EB"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u w:val="single"/>
        </w:rPr>
        <w:t>Xin lưu ý</w:t>
      </w:r>
      <w:r>
        <w:rPr>
          <w:rFonts w:ascii="Arial" w:hAnsi="Arial" w:cs="Arial"/>
          <w:color w:val="000000"/>
          <w:sz w:val="21"/>
          <w:szCs w:val="21"/>
        </w:rPr>
        <w:t>: Sau thời gian trên mà chúng tôi chưa nhận được phản hồi của Quý khách sẽ được hiểu là Quý khách không có nhu cầu nhận bàn giao mặt bằng căn hộ sớm và sẽ nhận bàn giao căn hộ theo thông báo bàn giao chính thức của Chủ đầu tư.</w:t>
      </w:r>
    </w:p>
    <w:p w14:paraId="2425815A"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lastRenderedPageBreak/>
        <w:t>Please note: After this time, we have not received your feedback, it is understood that you no longer need to hand over early The apartment </w:t>
      </w:r>
      <w:r>
        <w:rPr>
          <w:rStyle w:val="Strong"/>
          <w:rFonts w:ascii="Arial" w:hAnsi="Arial" w:cs="Arial"/>
          <w:i/>
          <w:iCs/>
          <w:color w:val="000000"/>
          <w:sz w:val="21"/>
          <w:szCs w:val="21"/>
        </w:rPr>
        <w:t>C22007</w:t>
      </w:r>
      <w:r>
        <w:rPr>
          <w:rStyle w:val="Emphasis"/>
          <w:rFonts w:ascii="Arial" w:hAnsi="Arial" w:cs="Arial"/>
          <w:color w:val="000000"/>
          <w:sz w:val="21"/>
          <w:szCs w:val="21"/>
        </w:rPr>
        <w:t>, </w:t>
      </w:r>
      <w:r>
        <w:rPr>
          <w:rStyle w:val="Strong"/>
          <w:rFonts w:ascii="Arial" w:hAnsi="Arial" w:cs="Arial"/>
          <w:i/>
          <w:iCs/>
          <w:color w:val="000000"/>
          <w:sz w:val="21"/>
          <w:szCs w:val="21"/>
        </w:rPr>
        <w:t>C22008 </w:t>
      </w:r>
      <w:r>
        <w:rPr>
          <w:rStyle w:val="Emphasis"/>
          <w:rFonts w:ascii="Arial" w:hAnsi="Arial" w:cs="Arial"/>
          <w:color w:val="000000"/>
          <w:sz w:val="21"/>
          <w:szCs w:val="21"/>
        </w:rPr>
        <w:t>and will receive the apartment according to the official handover notice of the Investor.</w:t>
      </w:r>
    </w:p>
    <w:p w14:paraId="4DE01437"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Mọi thắc mắc vui lòng liên hệ Bộ phận chăm sóc khách hàng: (024) 3203.3333 – Ext: 116/118/146</w:t>
      </w:r>
    </w:p>
    <w:p w14:paraId="28745680"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If you have any questions, please contact Customer Care Dept: (024) 3203.3333 – Ext: 116/118/146</w:t>
      </w:r>
    </w:p>
    <w:p w14:paraId="12274225"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giấy tờ cần mang theo:</w:t>
      </w:r>
    </w:p>
    <w:p w14:paraId="07215086"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Please bring the following documents:</w:t>
      </w:r>
    </w:p>
    <w:p w14:paraId="241AD84F"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Chứng minh thư nhân dân (CMND)/ Thẻ căn cước công dân (CCCD)/ Hộ chiếu + Visa/ Thẻ tạm trú còn thời hạn có đóng dấu nhập cảnh hợp pháp vào Việt Nam (với Khách hàng nước ngoài); hộ khẩu thường trú; ĐKKD (với Doanh nghiệp): bản chính + 02 bản photo</w:t>
      </w:r>
    </w:p>
    <w:p w14:paraId="34E907F2"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ID card/ Passport + valid Visa/ Temporary residence card stamped legal entry into Vietnam (in case of foreign customers); Permanent Residence; Business Registration (in case of Enterprises, Organizations): original version + 02 copies</w:t>
      </w:r>
    </w:p>
    <w:p w14:paraId="6AE2A00F"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Hợp đồng mua bán căn hộ (HĐMB), (bản photo hoặc bản gốc) + Photo nội dung HĐMB: Đối với Hợp đồng song ngữ photo trang số: Trang 1- 10; Trang 55-56; trang 1-2 Phụ lục 1/ Đối với Hợp đồng Tiếng Việt photo trang số :Trang 1 – 6, trang 30, trang 1-2 Phụ lục 1;</w:t>
      </w:r>
    </w:p>
    <w:p w14:paraId="132354CA"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Sale Contract (original or photo) + The copy of some parts of Purchase and Sale Contract: For Bilingual Contracts photo page number: Pages 1- 10; Pages 55-56; page 1-2 Appendix 1 For Vietnamese contract photo page number: Page 1 - 6, page 30, page 1-2 Appendix 1;</w:t>
      </w:r>
    </w:p>
    <w:p w14:paraId="4D788E3E"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Văn bản Chuyển nhượng HĐMB có xác nhận của Chủ đầu tư lần cuối (nếu Khách hàng nhận chuyển nhượng HĐMB): 02 bản photo.</w:t>
      </w:r>
    </w:p>
    <w:p w14:paraId="24F5B798"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Document of transfer of the Purchase and Sale Contract confirmed by the Investor (if the Customer receives a transfer Purchase and Sale Contract from Old Customers): 02 copies.</w:t>
      </w:r>
    </w:p>
    <w:p w14:paraId="0190F83F"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Văn bản ủy quyền hợp lệ (nếu Ủy quyền nhận bàn giao căn hộ): bản chính + 01 bản photo. Trong trường hợp văn bản ủy quyền Quý khách hàng không lập tại Việt Nam thì phải được hợp pháp hóa lãnh sự</w:t>
      </w:r>
    </w:p>
    <w:p w14:paraId="31903AF1"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lastRenderedPageBreak/>
        <w:t>Valid authorization document (if Customers authorized to other people to hand-over the apartment): original + 01 copy. In case the authorization document is not established in Vietnam, authorization document must be consular legalized.</w:t>
      </w:r>
    </w:p>
    <w:p w14:paraId="0531EFEB"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Các khoản phí phải đóng (nếu có).</w:t>
      </w:r>
    </w:p>
    <w:p w14:paraId="67CDCA78"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Fees to be paid (if any).</w:t>
      </w:r>
    </w:p>
    <w:p w14:paraId="5CDD59B6"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Lưu ý</w:t>
      </w:r>
      <w:r>
        <w:rPr>
          <w:rFonts w:ascii="Arial" w:hAnsi="Arial" w:cs="Arial"/>
          <w:color w:val="000000"/>
          <w:sz w:val="21"/>
          <w:szCs w:val="21"/>
        </w:rPr>
        <w:t>: Trong văn bản ủy quyền, Quý khách hàng cần thể hiện rõ các nội dung sau:</w:t>
      </w:r>
    </w:p>
    <w:p w14:paraId="32C783DE"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Note</w:t>
      </w:r>
      <w:r>
        <w:rPr>
          <w:rFonts w:ascii="Arial" w:hAnsi="Arial" w:cs="Arial"/>
          <w:color w:val="000000"/>
          <w:sz w:val="21"/>
          <w:szCs w:val="21"/>
        </w:rPr>
        <w:t>: </w:t>
      </w:r>
      <w:r>
        <w:rPr>
          <w:rStyle w:val="Emphasis"/>
          <w:rFonts w:ascii="Arial" w:hAnsi="Arial" w:cs="Arial"/>
          <w:color w:val="000000"/>
          <w:sz w:val="21"/>
          <w:szCs w:val="21"/>
        </w:rPr>
        <w:t>In the authorization document, customers need to clearly express the following contents:</w:t>
      </w:r>
    </w:p>
    <w:p w14:paraId="2B1AB2F1" w14:textId="77777777" w:rsidR="003A51FF" w:rsidRDefault="003A51FF" w:rsidP="003A51FF">
      <w:pPr>
        <w:numPr>
          <w:ilvl w:val="0"/>
          <w:numId w:val="1"/>
        </w:numPr>
        <w:spacing w:before="100" w:beforeAutospacing="1" w:after="100" w:afterAutospacing="1" w:line="375" w:lineRule="atLeast"/>
        <w:rPr>
          <w:rFonts w:ascii="Arial" w:eastAsia="Times New Roman" w:hAnsi="Arial" w:cs="Arial"/>
          <w:color w:val="000000"/>
          <w:sz w:val="21"/>
          <w:szCs w:val="21"/>
        </w:rPr>
      </w:pPr>
      <w:r>
        <w:rPr>
          <w:rFonts w:ascii="Arial" w:eastAsia="Times New Roman" w:hAnsi="Arial" w:cs="Arial"/>
          <w:color w:val="000000"/>
          <w:sz w:val="21"/>
          <w:szCs w:val="21"/>
        </w:rPr>
        <w:t>Ký kết tất cả các hồ sơ, giấy tờ liên quan đến Hợp đồng mua bán/ Hợp đồng thuê căn hộ, trừ công việc liên quan đến chấm dứt và thanh lý Hợp đồng mua bán/ Hợp đồng thuê.</w:t>
      </w:r>
    </w:p>
    <w:p w14:paraId="3A4F927B" w14:textId="77777777" w:rsidR="003A51FF" w:rsidRDefault="003A51FF" w:rsidP="003A51FF">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Sign all documents related to the Purchase and Sale Contract/Apartment Lease, except the Termination and Liquidation of the Purchase and Sale Contract/Apartment Lease.</w:t>
      </w:r>
    </w:p>
    <w:p w14:paraId="19B344BD" w14:textId="77777777" w:rsidR="003A51FF" w:rsidRDefault="003A51FF" w:rsidP="003A51FF">
      <w:pPr>
        <w:numPr>
          <w:ilvl w:val="0"/>
          <w:numId w:val="2"/>
        </w:numPr>
        <w:spacing w:before="100" w:beforeAutospacing="1" w:after="100" w:afterAutospacing="1" w:line="375" w:lineRule="atLeast"/>
        <w:rPr>
          <w:rFonts w:ascii="Arial" w:eastAsia="Times New Roman" w:hAnsi="Arial" w:cs="Arial"/>
          <w:color w:val="000000"/>
          <w:sz w:val="21"/>
          <w:szCs w:val="21"/>
        </w:rPr>
      </w:pPr>
      <w:r>
        <w:rPr>
          <w:rFonts w:ascii="Arial" w:eastAsia="Times New Roman" w:hAnsi="Arial" w:cs="Arial"/>
          <w:color w:val="000000"/>
          <w:sz w:val="21"/>
          <w:szCs w:val="21"/>
        </w:rPr>
        <w:t>Thực hiện công tác nhận bàn giao căn hộ, ký kết các hồ sơ, thủ tục liên quan đến công tác bàn giao, bao gồm cả Hợp đồng điện, Hợp đồng nước.</w:t>
      </w:r>
    </w:p>
    <w:p w14:paraId="0D60C827" w14:textId="77777777" w:rsidR="003A51FF" w:rsidRDefault="003A51FF" w:rsidP="003A51FF">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Performing the task of handing over apartments, signing documents related to handover, including Electricity Contract, Water Contract.</w:t>
      </w:r>
    </w:p>
    <w:p w14:paraId="54EB2A34"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Rất mong nhận được sự hợp tác của Quý khách hàng.</w:t>
      </w:r>
    </w:p>
    <w:p w14:paraId="5CBEE2E8"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We hope to receive the cooperation of customers.</w:t>
      </w:r>
    </w:p>
    <w:p w14:paraId="2213CC34"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chúc Quý khách hàng sức khỏe, hạnh phúc.</w:t>
      </w:r>
    </w:p>
    <w:p w14:paraId="6C8DAC46"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Wish customers health and happiness.</w:t>
      </w:r>
    </w:p>
    <w:p w14:paraId="1216DAEA" w14:textId="77777777" w:rsidR="003A51FF" w:rsidRDefault="003A51FF" w:rsidP="003A51FF">
      <w:pPr>
        <w:pStyle w:val="NormalWeb"/>
        <w:spacing w:after="90" w:afterAutospacing="0" w:line="345" w:lineRule="atLeast"/>
        <w:jc w:val="both"/>
        <w:rPr>
          <w:rFonts w:ascii="Arial" w:hAnsi="Arial" w:cs="Arial"/>
          <w:color w:val="000000"/>
          <w:sz w:val="21"/>
          <w:szCs w:val="21"/>
        </w:rPr>
      </w:pPr>
    </w:p>
    <w:p w14:paraId="11D902A0"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Đây là một mẫu công văn thông báo bàn giao căn hộ thuộc một dự án đang trong quá trình bàn giao thi công mà khách hàng có nhu cầu nhận bàn giao sớm. Luật Minh Khuê giới thiệu để quý khách hàng tham khảo và vận dụng trong quá trình xây dựng các mẫu, biểu của doanh nghiệp hoạt động kinh doanh trong lĩnh vực bất động sản. Mọi vướng mắc pháp lý về các vấn đề thuộc lĩnh vực đất đai, xây dựng, nhà ở - Quý khách hàng vui lòng gọi tới tổng đài luật sư: </w:t>
      </w:r>
      <w:hyperlink r:id="rId8" w:history="1">
        <w:r>
          <w:rPr>
            <w:rStyle w:val="Strong"/>
            <w:rFonts w:ascii="Arial" w:hAnsi="Arial" w:cs="Arial"/>
            <w:color w:val="135ECD"/>
            <w:sz w:val="21"/>
            <w:szCs w:val="21"/>
            <w:u w:val="single"/>
          </w:rPr>
          <w:t>1900.6162</w:t>
        </w:r>
      </w:hyperlink>
      <w:r>
        <w:rPr>
          <w:rFonts w:ascii="Arial" w:hAnsi="Arial" w:cs="Arial"/>
          <w:color w:val="000000"/>
          <w:sz w:val="21"/>
          <w:szCs w:val="21"/>
        </w:rPr>
        <w:t xml:space="preserve">đội ngũ luật sư </w:t>
      </w:r>
      <w:r>
        <w:rPr>
          <w:rFonts w:ascii="Arial" w:hAnsi="Arial" w:cs="Arial"/>
          <w:color w:val="000000"/>
          <w:sz w:val="21"/>
          <w:szCs w:val="21"/>
        </w:rPr>
        <w:lastRenderedPageBreak/>
        <w:t>của Công ty luật MInh Khuê Luôn sẵn sằng lắng nghe và tư vấn, giải đáp các câu hỏi của Khách hàng một cách tận tâm, uy tín và chuyên nghiệp.</w:t>
      </w:r>
    </w:p>
    <w:p w14:paraId="4D466FC4"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Trân trọng./.</w:t>
      </w:r>
    </w:p>
    <w:p w14:paraId="223AA286" w14:textId="77777777" w:rsidR="003A51FF" w:rsidRDefault="003A51FF" w:rsidP="003A51F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Bộ phận tư vấn pháp luật đất đai - Công ty luật Minh Khuê</w:t>
      </w:r>
    </w:p>
    <w:p w14:paraId="3E79ACDF" w14:textId="77777777" w:rsidR="00E91008" w:rsidRPr="003A51FF" w:rsidRDefault="00E91008" w:rsidP="003A51FF"/>
    <w:sectPr w:rsidR="00E91008" w:rsidRPr="003A51FF"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95C3C" w14:textId="77777777" w:rsidR="0075684E" w:rsidRDefault="0075684E" w:rsidP="007446EA">
      <w:pPr>
        <w:spacing w:after="0" w:line="240" w:lineRule="auto"/>
      </w:pPr>
      <w:r>
        <w:separator/>
      </w:r>
    </w:p>
  </w:endnote>
  <w:endnote w:type="continuationSeparator" w:id="0">
    <w:p w14:paraId="4CD660F4" w14:textId="77777777" w:rsidR="0075684E" w:rsidRDefault="0075684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8A74"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973EB"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738C"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FFAC1" w14:textId="77777777" w:rsidR="0075684E" w:rsidRDefault="0075684E" w:rsidP="007446EA">
      <w:pPr>
        <w:spacing w:after="0" w:line="240" w:lineRule="auto"/>
      </w:pPr>
      <w:r>
        <w:separator/>
      </w:r>
    </w:p>
  </w:footnote>
  <w:footnote w:type="continuationSeparator" w:id="0">
    <w:p w14:paraId="6B8E7645" w14:textId="77777777" w:rsidR="0075684E" w:rsidRDefault="0075684E"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4BDE"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0852"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D81" w14:textId="77777777" w:rsidR="00E01E68" w:rsidRDefault="00E01E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13BF5"/>
    <w:multiLevelType w:val="multilevel"/>
    <w:tmpl w:val="DC80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D5143"/>
    <w:multiLevelType w:val="multilevel"/>
    <w:tmpl w:val="9E48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A51FF"/>
    <w:rsid w:val="003C01DF"/>
    <w:rsid w:val="0043128C"/>
    <w:rsid w:val="00446973"/>
    <w:rsid w:val="004931F0"/>
    <w:rsid w:val="004D3FBC"/>
    <w:rsid w:val="004E401D"/>
    <w:rsid w:val="00606E03"/>
    <w:rsid w:val="00640271"/>
    <w:rsid w:val="00680C2F"/>
    <w:rsid w:val="006B4AB0"/>
    <w:rsid w:val="007446EA"/>
    <w:rsid w:val="00744A9F"/>
    <w:rsid w:val="0075684E"/>
    <w:rsid w:val="00770BA3"/>
    <w:rsid w:val="007B275F"/>
    <w:rsid w:val="008744ED"/>
    <w:rsid w:val="00885DDD"/>
    <w:rsid w:val="008D6F0B"/>
    <w:rsid w:val="009874E5"/>
    <w:rsid w:val="00A55569"/>
    <w:rsid w:val="00AC07C4"/>
    <w:rsid w:val="00AC69F4"/>
    <w:rsid w:val="00CE192F"/>
    <w:rsid w:val="00DE7845"/>
    <w:rsid w:val="00E01E68"/>
    <w:rsid w:val="00E91008"/>
    <w:rsid w:val="00EB068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479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3A5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5666859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 TargetMode="External"/><Relationship Id="rId8" Type="http://schemas.openxmlformats.org/officeDocument/2006/relationships/hyperlink" Target="tel:1900.6162"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872</Words>
  <Characters>4973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17</cp:revision>
  <dcterms:created xsi:type="dcterms:W3CDTF">2015-09-21T17:28:00Z</dcterms:created>
  <dcterms:modified xsi:type="dcterms:W3CDTF">2019-06-07T17:24:00Z</dcterms:modified>
</cp:coreProperties>
</file>