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75FCC" w14:textId="77777777" w:rsidR="0028274B" w:rsidRDefault="0028274B" w:rsidP="0028274B">
      <w:pPr>
        <w:pStyle w:val="Heading2"/>
        <w:shd w:val="clear" w:color="auto" w:fill="F9F9F9"/>
        <w:spacing w:after="75" w:afterAutospacing="0" w:line="375" w:lineRule="atLeast"/>
        <w:jc w:val="both"/>
        <w:rPr>
          <w:rFonts w:ascii="Arial" w:eastAsia="Times New Roman" w:hAnsi="Arial" w:cs="Arial"/>
          <w:color w:val="000000"/>
          <w:sz w:val="23"/>
          <w:szCs w:val="23"/>
        </w:rPr>
      </w:pPr>
      <w:r>
        <w:rPr>
          <w:rFonts w:ascii="Arial" w:eastAsia="Times New Roman" w:hAnsi="Arial" w:cs="Arial"/>
          <w:color w:val="000000"/>
          <w:sz w:val="23"/>
          <w:szCs w:val="23"/>
        </w:rPr>
        <w:t>1. Biên bản họp Hội đồng thành viên công ty TNHH hai thành viên trở lên</w:t>
      </w:r>
    </w:p>
    <w:p w14:paraId="0C630A13" w14:textId="77777777" w:rsidR="0028274B" w:rsidRDefault="0028274B" w:rsidP="0028274B">
      <w:pPr>
        <w:shd w:val="clear" w:color="auto" w:fill="F9F9F9"/>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Công ty luật Minh Khuê cung cấp mẫu biên bản họp hội đồng thành viên của loại hình công ty TNHH để Quý khách hàng tham khảo và áp dụng trên thực tế. Thông tin chi tiết vui lòng liên hệ </w:t>
      </w:r>
      <w:hyperlink r:id="rId7" w:history="1">
        <w:r>
          <w:rPr>
            <w:rStyle w:val="Hyperlink"/>
            <w:rFonts w:ascii="Arial" w:eastAsia="Times New Roman" w:hAnsi="Arial" w:cs="Arial"/>
            <w:color w:val="135ECD"/>
            <w:sz w:val="21"/>
            <w:szCs w:val="21"/>
          </w:rPr>
          <w:t> </w:t>
        </w:r>
      </w:hyperlink>
      <w:hyperlink r:id="rId8" w:history="1">
        <w:r>
          <w:rPr>
            <w:rStyle w:val="Strong"/>
            <w:rFonts w:ascii="Arial" w:eastAsia="Times New Roman" w:hAnsi="Arial" w:cs="Arial"/>
            <w:color w:val="FF0000"/>
            <w:sz w:val="21"/>
            <w:szCs w:val="21"/>
            <w:u w:val="single"/>
          </w:rPr>
          <w:t>1900.6162</w:t>
        </w:r>
      </w:hyperlink>
      <w:r>
        <w:rPr>
          <w:rFonts w:ascii="Arial" w:eastAsia="Times New Roman" w:hAnsi="Arial" w:cs="Arial"/>
          <w:color w:val="000000"/>
          <w:sz w:val="21"/>
          <w:szCs w:val="21"/>
        </w:rPr>
        <w:t> để được tư vấn, hỗ trợ:</w:t>
      </w:r>
    </w:p>
    <w:p w14:paraId="4E864322" w14:textId="77777777" w:rsidR="0028274B" w:rsidRDefault="0028274B" w:rsidP="0028274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cuộc họp Hội đồng thành viên phải được ghi vào sổ biên bản của công ty.</w:t>
      </w:r>
    </w:p>
    <w:p w14:paraId="0FCA4D17"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Hội đồng thành viên phải làm xong và thông qua ngay trước khi kết thúc cuộc họp. Biên bản phải có các nội dung chủ yếu sau đây:  </w:t>
      </w:r>
    </w:p>
    <w:p w14:paraId="5EFC27BF"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và địa điểm họp; mục đích, chương trình họp;</w:t>
      </w:r>
    </w:p>
    <w:p w14:paraId="0A8DB3AA"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tỷ lệ vốn góp, số và ngày cấp giấy chứng nhận phần vốn góp của thành viên, người đại diện theo uỷ quyền dự họp; họ, tên, tỷ lệ vốn góp, số và ngày cấp giấy chứng nhận phần vốn góp của thành viên, người đại diện uỷ quyền của thành viên không dự họp;</w:t>
      </w:r>
    </w:p>
    <w:p w14:paraId="79323C19"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được thảo luận và biểu quyết; tóm tắt ý kiến phát biểu của thành viên về từng vấn đề thảo luận;</w:t>
      </w:r>
    </w:p>
    <w:p w14:paraId="173885E4"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biểu quyết tán thành, không tán thành, không có ý kiến đối với từng vấn đề biểu quyết;</w:t>
      </w:r>
    </w:p>
    <w:p w14:paraId="6E754A93"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quyết định được thông qua;</w:t>
      </w:r>
    </w:p>
    <w:p w14:paraId="24BAE5EF"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thành viên, người đại diện theo uỷ quyền dự họp.</w:t>
      </w:r>
    </w:p>
    <w:p w14:paraId="3113D778" w14:textId="09D926D0" w:rsidR="0028274B" w:rsidRDefault="0028274B" w:rsidP="002827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r>
        <w:rPr>
          <w:rFonts w:ascii="Arial" w:hAnsi="Arial" w:cs="Arial"/>
          <w:noProof/>
          <w:color w:val="000000"/>
          <w:sz w:val="21"/>
          <w:szCs w:val="21"/>
        </w:rPr>
        <w:drawing>
          <wp:inline distT="0" distB="0" distL="0" distR="0" wp14:anchorId="652BF153" wp14:editId="7CCE1A70">
            <wp:extent cx="3891280" cy="3783965"/>
            <wp:effectExtent l="0" t="0" r="0" b="0"/>
            <wp:docPr id="2" name="Picture 2" descr="iên bản họp Hội đồng thành viên công ty TNHH hai thành viên trở l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ên bản họp Hội đồng thành viên công ty TNHH hai thành viên trở l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280" cy="3783965"/>
                    </a:xfrm>
                    <a:prstGeom prst="rect">
                      <a:avLst/>
                    </a:prstGeom>
                    <a:noFill/>
                    <a:ln>
                      <a:noFill/>
                    </a:ln>
                  </pic:spPr>
                </pic:pic>
              </a:graphicData>
            </a:graphic>
          </wp:inline>
        </w:drawing>
      </w:r>
    </w:p>
    <w:p w14:paraId="613DE1AC" w14:textId="77777777" w:rsidR="0028274B" w:rsidRDefault="0028274B" w:rsidP="0028274B">
      <w:pPr>
        <w:pStyle w:val="NormalWeb"/>
        <w:spacing w:after="90" w:afterAutospacing="0" w:line="345" w:lineRule="atLeast"/>
        <w:jc w:val="center"/>
        <w:rPr>
          <w:rFonts w:ascii="Arial" w:hAnsi="Arial" w:cs="Arial"/>
          <w:color w:val="000000"/>
          <w:sz w:val="21"/>
          <w:szCs w:val="21"/>
        </w:rPr>
      </w:pPr>
      <w:hyperlink r:id="rId10" w:history="1">
        <w:r>
          <w:rPr>
            <w:rStyle w:val="Strong"/>
            <w:rFonts w:ascii="Arial" w:hAnsi="Arial" w:cs="Arial"/>
            <w:color w:val="135ECD"/>
            <w:sz w:val="21"/>
            <w:szCs w:val="21"/>
            <w:u w:val="single"/>
          </w:rPr>
          <w:t>Luật sư tư vấn pháp luật trực tuyến qua điện thoại</w:t>
        </w:r>
        <w:r>
          <w:rPr>
            <w:rStyle w:val="Hyperlink"/>
            <w:rFonts w:ascii="Arial" w:hAnsi="Arial" w:cs="Arial"/>
            <w:color w:val="135ECD"/>
            <w:sz w:val="21"/>
            <w:szCs w:val="21"/>
          </w:rPr>
          <w:t> </w:t>
        </w:r>
        <w:r>
          <w:rPr>
            <w:rStyle w:val="Strong"/>
            <w:rFonts w:ascii="Arial" w:hAnsi="Arial" w:cs="Arial"/>
            <w:color w:val="135ECD"/>
            <w:sz w:val="21"/>
            <w:szCs w:val="21"/>
            <w:u w:val="single"/>
          </w:rPr>
          <w:t>gọi:</w:t>
        </w:r>
        <w:r>
          <w:rPr>
            <w:rStyle w:val="Hyperlink"/>
            <w:rFonts w:ascii="Arial" w:hAnsi="Arial" w:cs="Arial"/>
            <w:color w:val="135ECD"/>
            <w:sz w:val="21"/>
            <w:szCs w:val="21"/>
          </w:rPr>
          <w:t>  </w:t>
        </w:r>
      </w:hyperlink>
      <w:hyperlink r:id="rId11" w:history="1">
        <w:r>
          <w:rPr>
            <w:rStyle w:val="Strong"/>
            <w:rFonts w:ascii="Arial" w:hAnsi="Arial" w:cs="Arial"/>
            <w:color w:val="FF0000"/>
            <w:sz w:val="21"/>
            <w:szCs w:val="21"/>
            <w:u w:val="single"/>
          </w:rPr>
          <w:t>1900.6162</w:t>
        </w:r>
      </w:hyperlink>
    </w:p>
    <w:p w14:paraId="1E075D7A" w14:textId="77777777" w:rsidR="0028274B" w:rsidRDefault="0028274B" w:rsidP="002827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1B99CA91"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 Click tải ngay: Mẫu biên bản họp hội đồng thành viên công ty TNHH:</w:t>
      </w: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4"/>
        <w:gridCol w:w="5178"/>
      </w:tblGrid>
      <w:tr w:rsidR="0028274B" w14:paraId="7FF97B36" w14:textId="77777777" w:rsidTr="0028274B">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CEDD2"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CÔNG TY TNHH .........</w:t>
            </w:r>
          </w:p>
          <w:p w14:paraId="033C86A1"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w:t>
            </w:r>
          </w:p>
          <w:p w14:paraId="44059359" w14:textId="77777777" w:rsidR="0028274B" w:rsidRDefault="0028274B">
            <w:pPr>
              <w:pStyle w:val="NormalWeb"/>
              <w:spacing w:after="90" w:afterAutospacing="0" w:line="345" w:lineRule="atLeast"/>
              <w:jc w:val="center"/>
              <w:rPr>
                <w:rFonts w:ascii="Arial" w:hAnsi="Arial" w:cs="Arial"/>
                <w:sz w:val="21"/>
                <w:szCs w:val="21"/>
              </w:rPr>
            </w:pPr>
            <w:r>
              <w:rPr>
                <w:rStyle w:val="Emphasis"/>
                <w:rFonts w:ascii="Arial" w:hAnsi="Arial" w:cs="Arial"/>
                <w:color w:val="000000"/>
                <w:sz w:val="21"/>
                <w:szCs w:val="21"/>
              </w:rPr>
              <w:t>         Số: ..../20...../BB-.......      </w:t>
            </w: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9467"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CỘNG HOÀ XÃ HỘI CHỦ NGHĨA VIỆT NAM</w:t>
            </w:r>
          </w:p>
          <w:p w14:paraId="09340073"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Độc lập  - Tự do - Hạnh phúc</w:t>
            </w:r>
          </w:p>
          <w:p w14:paraId="2B01E4C4" w14:textId="77777777" w:rsidR="0028274B" w:rsidRDefault="0028274B">
            <w:pPr>
              <w:pStyle w:val="NormalWeb"/>
              <w:spacing w:after="90" w:afterAutospacing="0" w:line="345" w:lineRule="atLeast"/>
              <w:jc w:val="center"/>
              <w:rPr>
                <w:rFonts w:ascii="Arial" w:hAnsi="Arial" w:cs="Arial"/>
                <w:sz w:val="21"/>
                <w:szCs w:val="21"/>
              </w:rPr>
            </w:pPr>
            <w:r>
              <w:rPr>
                <w:rFonts w:ascii="Arial" w:hAnsi="Arial" w:cs="Arial"/>
                <w:color w:val="000000"/>
                <w:sz w:val="21"/>
                <w:szCs w:val="21"/>
              </w:rPr>
              <w:t>------*------</w:t>
            </w:r>
          </w:p>
          <w:p w14:paraId="02B1F465" w14:textId="77777777" w:rsidR="0028274B" w:rsidRDefault="0028274B">
            <w:pPr>
              <w:pStyle w:val="NormalWeb"/>
              <w:spacing w:after="90" w:afterAutospacing="0" w:line="345" w:lineRule="atLeast"/>
              <w:jc w:val="right"/>
              <w:rPr>
                <w:rFonts w:ascii="Arial" w:hAnsi="Arial" w:cs="Arial"/>
                <w:sz w:val="21"/>
                <w:szCs w:val="21"/>
              </w:rPr>
            </w:pPr>
            <w:r>
              <w:rPr>
                <w:rStyle w:val="Emphasis"/>
                <w:rFonts w:ascii="Arial" w:hAnsi="Arial" w:cs="Arial"/>
                <w:color w:val="000000"/>
                <w:sz w:val="21"/>
                <w:szCs w:val="21"/>
              </w:rPr>
              <w:t>Hà nội, ngày ..... tháng ..... năm 20....</w:t>
            </w:r>
          </w:p>
        </w:tc>
      </w:tr>
    </w:tbl>
    <w:p w14:paraId="20F8D37D" w14:textId="77777777" w:rsidR="0028274B" w:rsidRDefault="0028274B" w:rsidP="0028274B">
      <w:pPr>
        <w:pStyle w:val="NormalWeb"/>
        <w:spacing w:after="90" w:afterAutospacing="0" w:line="345" w:lineRule="atLeast"/>
        <w:jc w:val="center"/>
        <w:rPr>
          <w:rFonts w:ascii="Arial" w:eastAsia="Calibri" w:hAnsi="Arial" w:cs="Arial"/>
          <w:color w:val="000000"/>
          <w:sz w:val="21"/>
          <w:szCs w:val="21"/>
        </w:rPr>
      </w:pPr>
    </w:p>
    <w:p w14:paraId="04D61930" w14:textId="77777777" w:rsidR="0028274B" w:rsidRDefault="0028274B" w:rsidP="0028274B">
      <w:pPr>
        <w:pStyle w:val="NormalWeb"/>
        <w:spacing w:after="90" w:afterAutospacing="0" w:line="345" w:lineRule="atLeast"/>
        <w:jc w:val="center"/>
        <w:rPr>
          <w:rFonts w:ascii="Arial" w:hAnsi="Arial" w:cs="Arial"/>
          <w:color w:val="000000"/>
          <w:sz w:val="21"/>
          <w:szCs w:val="21"/>
        </w:rPr>
      </w:pPr>
      <w:hyperlink r:id="rId12" w:history="1">
        <w:r>
          <w:rPr>
            <w:rStyle w:val="Strong"/>
            <w:rFonts w:ascii="Arial" w:hAnsi="Arial" w:cs="Arial"/>
            <w:color w:val="000000"/>
            <w:sz w:val="21"/>
            <w:szCs w:val="21"/>
            <w:u w:val="single"/>
          </w:rPr>
          <w:t>BIÊN BẢN HỌP HỘI ĐỒNG THÀNH VIÊN</w:t>
        </w:r>
      </w:hyperlink>
    </w:p>
    <w:p w14:paraId="2490F173" w14:textId="77777777" w:rsidR="0028274B" w:rsidRDefault="0028274B" w:rsidP="002827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TNHH ..............................</w:t>
      </w:r>
    </w:p>
    <w:p w14:paraId="678B864B" w14:textId="77777777" w:rsidR="0028274B" w:rsidRDefault="0028274B" w:rsidP="0028274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V/v..........................................)</w:t>
      </w:r>
    </w:p>
    <w:p w14:paraId="6EABC9F4" w14:textId="77777777" w:rsidR="0028274B" w:rsidRDefault="0028274B" w:rsidP="0028274B">
      <w:pPr>
        <w:pStyle w:val="NormalWeb"/>
        <w:spacing w:after="90" w:afterAutospacing="0" w:line="345" w:lineRule="atLeast"/>
        <w:jc w:val="both"/>
        <w:rPr>
          <w:rFonts w:ascii="Arial" w:hAnsi="Arial" w:cs="Arial"/>
          <w:color w:val="000000"/>
          <w:sz w:val="21"/>
          <w:szCs w:val="21"/>
        </w:rPr>
      </w:pPr>
    </w:p>
    <w:p w14:paraId="4F6F8642"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20....., tại trụ sở công ty: Số ....., ngõ ......., đường ............., xã ........., huyện ........, thành phố Hà Nội .</w:t>
      </w:r>
    </w:p>
    <w:p w14:paraId="047E6C1F"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TNHH ...................... tổ chức họp theo sự triệu tập của Chủ tịch Hội đồng thành viên là Bà ...........</w:t>
      </w:r>
    </w:p>
    <w:p w14:paraId="01068216"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tiến hành cuộc họp bắt đầu từ: 8.00h đến 11.00h</w:t>
      </w:r>
    </w:p>
    <w:p w14:paraId="71B92888"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toạ cuộc họp:          Bà ......................  – Chức danh: Chủ tịch Hội đồng thành viên</w:t>
      </w:r>
    </w:p>
    <w:p w14:paraId="6754DF7E"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góp vốn:      .................................</w:t>
      </w:r>
    </w:p>
    <w:p w14:paraId="3E0ED458"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ký cuộc họp:          ................................</w:t>
      </w:r>
    </w:p>
    <w:p w14:paraId="59F4F934"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dự cuộc họp cụ thể:</w:t>
      </w:r>
    </w:p>
    <w:p w14:paraId="26091370"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Bà .................. – thành viên sáng lập nắm giữ ........000.000 đồng </w:t>
      </w:r>
      <w:r>
        <w:rPr>
          <w:rStyle w:val="Emphasis"/>
          <w:rFonts w:ascii="Arial" w:hAnsi="Arial" w:cs="Arial"/>
          <w:color w:val="000000"/>
          <w:sz w:val="21"/>
          <w:szCs w:val="21"/>
        </w:rPr>
        <w:t>(................. triệu đồng chẵn)</w:t>
      </w:r>
      <w:r>
        <w:rPr>
          <w:rFonts w:ascii="Arial" w:hAnsi="Arial" w:cs="Arial"/>
          <w:color w:val="000000"/>
          <w:sz w:val="21"/>
          <w:szCs w:val="21"/>
        </w:rPr>
        <w:t>  chiếm ........% tổng vốn điều lệ. Theo giấy chứng nhận vốn góp số ..... cấp ngày ..... tháng ....... năm 20.....</w:t>
      </w:r>
    </w:p>
    <w:p w14:paraId="453B7778"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Bà .................. – thành viên sáng lập nắm giữ ........000.000 đồng </w:t>
      </w:r>
      <w:r>
        <w:rPr>
          <w:rStyle w:val="Emphasis"/>
          <w:rFonts w:ascii="Arial" w:hAnsi="Arial" w:cs="Arial"/>
          <w:color w:val="000000"/>
          <w:sz w:val="21"/>
          <w:szCs w:val="21"/>
        </w:rPr>
        <w:t>(................. triệu đồng chẵn)</w:t>
      </w:r>
      <w:r>
        <w:rPr>
          <w:rFonts w:ascii="Arial" w:hAnsi="Arial" w:cs="Arial"/>
          <w:color w:val="000000"/>
          <w:sz w:val="21"/>
          <w:szCs w:val="21"/>
        </w:rPr>
        <w:t>  chiếm ........% tổng vốn điều lệ. Theo giấy chứng nhận vốn góp số ..... cấp ngày ..... tháng ....... năm 20.....</w:t>
      </w:r>
    </w:p>
    <w:p w14:paraId="156310E3"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tổ chức Đại hội công bố kết quả kiểm tra tư cách đại biểu:</w:t>
      </w:r>
    </w:p>
    <w:p w14:paraId="148B8339"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thành viên có mặt:  ............. người tương đương với ......000.000.000 VNĐ </w:t>
      </w:r>
      <w:r>
        <w:rPr>
          <w:rStyle w:val="Emphasis"/>
          <w:rFonts w:ascii="Arial" w:hAnsi="Arial" w:cs="Arial"/>
          <w:color w:val="000000"/>
          <w:sz w:val="21"/>
          <w:szCs w:val="21"/>
        </w:rPr>
        <w:t>(........... đồng chẵn)</w:t>
      </w:r>
      <w:r>
        <w:rPr>
          <w:rFonts w:ascii="Arial" w:hAnsi="Arial" w:cs="Arial"/>
          <w:color w:val="000000"/>
          <w:sz w:val="21"/>
          <w:szCs w:val="21"/>
        </w:rPr>
        <w:t> chiếm 100% tổng vốn điều lệ.</w:t>
      </w:r>
    </w:p>
    <w:p w14:paraId="4735E25F"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thành viên vắng mặt: 0</w:t>
      </w:r>
    </w:p>
    <w:p w14:paraId="793A26FB"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thành viên được uỷ quyền: 0</w:t>
      </w:r>
    </w:p>
    <w:p w14:paraId="46F66E88"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Luật Doanh nghiệp 2005, Hội đồng thành viên có đủ điều kiện tiến hành họp theo quy định của pháp luật. </w:t>
      </w:r>
    </w:p>
    <w:p w14:paraId="76FB4147" w14:textId="77777777" w:rsidR="0028274B" w:rsidRDefault="0028274B" w:rsidP="0028274B">
      <w:pPr>
        <w:pStyle w:val="NormalWeb"/>
        <w:spacing w:after="90" w:afterAutospacing="0" w:line="345" w:lineRule="atLeast"/>
        <w:jc w:val="both"/>
        <w:rPr>
          <w:rFonts w:ascii="Arial" w:hAnsi="Arial" w:cs="Arial"/>
          <w:color w:val="000000"/>
          <w:sz w:val="21"/>
          <w:szCs w:val="21"/>
        </w:rPr>
      </w:pPr>
    </w:p>
    <w:p w14:paraId="200433E3"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NỘI DUNG CUỘC HỌP</w:t>
      </w:r>
    </w:p>
    <w:p w14:paraId="5C473EF0"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bàn bạc, thảo luận, các thành viên đã biểu quyết nhất trí thay đổi nội dung đăng ký kinh doanh công ty với các nội dung như sau:</w:t>
      </w:r>
    </w:p>
    <w:p w14:paraId="34467539"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Đăng ký bổ sung ngành, nghề kinh doanh</w:t>
      </w:r>
    </w:p>
    <w:p w14:paraId="0E0BE51A"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nghề kinh doanh bổ sung:</w:t>
      </w:r>
    </w:p>
    <w:tbl>
      <w:tblPr>
        <w:tblW w:w="89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372"/>
        <w:gridCol w:w="1861"/>
      </w:tblGrid>
      <w:tr w:rsidR="0028274B" w14:paraId="5123DDA7"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BE4E" w14:textId="77777777" w:rsidR="0028274B" w:rsidRDefault="0028274B">
            <w:pPr>
              <w:pStyle w:val="NormalWeb"/>
              <w:spacing w:after="90" w:afterAutospacing="0" w:line="345" w:lineRule="atLeast"/>
              <w:jc w:val="both"/>
              <w:rPr>
                <w:rFonts w:ascii="Arial" w:hAnsi="Arial" w:cs="Arial"/>
                <w:sz w:val="21"/>
                <w:szCs w:val="21"/>
              </w:rPr>
            </w:pPr>
            <w:r>
              <w:rPr>
                <w:rStyle w:val="Strong"/>
                <w:rFonts w:ascii="Arial" w:hAnsi="Arial" w:cs="Arial"/>
                <w:color w:val="000000"/>
                <w:sz w:val="21"/>
                <w:szCs w:val="21"/>
              </w:rPr>
              <w:t>STT</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1A874" w14:textId="77777777" w:rsidR="0028274B" w:rsidRDefault="0028274B">
            <w:pPr>
              <w:pStyle w:val="NormalWeb"/>
              <w:spacing w:after="90" w:afterAutospacing="0" w:line="345" w:lineRule="atLeast"/>
              <w:jc w:val="both"/>
              <w:rPr>
                <w:rFonts w:ascii="Arial" w:hAnsi="Arial" w:cs="Arial"/>
                <w:sz w:val="21"/>
                <w:szCs w:val="21"/>
              </w:rPr>
            </w:pPr>
            <w:r>
              <w:rPr>
                <w:rStyle w:val="Strong"/>
                <w:rFonts w:ascii="Arial" w:hAnsi="Arial" w:cs="Arial"/>
                <w:color w:val="000000"/>
                <w:sz w:val="21"/>
                <w:szCs w:val="21"/>
              </w:rPr>
              <w:t>Tên ngành</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3632" w14:textId="77777777" w:rsidR="0028274B" w:rsidRDefault="0028274B">
            <w:pPr>
              <w:pStyle w:val="NormalWeb"/>
              <w:spacing w:after="90" w:afterAutospacing="0" w:line="345" w:lineRule="atLeast"/>
              <w:jc w:val="both"/>
              <w:rPr>
                <w:rFonts w:ascii="Arial" w:hAnsi="Arial" w:cs="Arial"/>
                <w:sz w:val="21"/>
                <w:szCs w:val="21"/>
              </w:rPr>
            </w:pPr>
            <w:r>
              <w:rPr>
                <w:rStyle w:val="Strong"/>
                <w:rFonts w:ascii="Arial" w:hAnsi="Arial" w:cs="Arial"/>
                <w:color w:val="000000"/>
                <w:sz w:val="21"/>
                <w:szCs w:val="21"/>
              </w:rPr>
              <w:t>Mã ngành</w:t>
            </w:r>
          </w:p>
        </w:tc>
      </w:tr>
      <w:tr w:rsidR="0028274B" w14:paraId="45192197"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B2010"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1</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0232"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hành khách đường sắt;</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FFB9"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4911</w:t>
            </w:r>
          </w:p>
        </w:tc>
      </w:tr>
      <w:tr w:rsidR="0028274B" w14:paraId="04A296C3"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7F56"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2</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3EC25"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hàng hóa đường sắt;</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227A"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4912</w:t>
            </w:r>
          </w:p>
        </w:tc>
      </w:tr>
      <w:tr w:rsidR="0028274B" w14:paraId="7239334F"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74CE"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3</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E4FE"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hàng hóa bằng đường bộ;</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BC51"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4933</w:t>
            </w:r>
          </w:p>
        </w:tc>
      </w:tr>
      <w:tr w:rsidR="0028274B" w14:paraId="704365FC"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24D45"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B1561"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hành khách đường bộ khác;</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DE64"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4932</w:t>
            </w:r>
          </w:p>
        </w:tc>
      </w:tr>
      <w:tr w:rsidR="0028274B" w14:paraId="43D5C95D"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7592"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5A26"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đường ống;</w:t>
            </w:r>
            <w:bookmarkStart w:id="0" w:name="_GoBack"/>
            <w:bookmarkEnd w:id="0"/>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4429"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4940</w:t>
            </w:r>
          </w:p>
        </w:tc>
      </w:tr>
      <w:tr w:rsidR="0028274B" w14:paraId="23F5CF91"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C0E9"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6</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9976"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hành khách ven biển và viễn dương;</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3696"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5011</w:t>
            </w:r>
          </w:p>
        </w:tc>
      </w:tr>
      <w:tr w:rsidR="0028274B" w14:paraId="5A38FDE1"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B48F"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7</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A558"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hàng hóa ven biển và viễn dương;</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012D"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5012</w:t>
            </w:r>
          </w:p>
        </w:tc>
      </w:tr>
      <w:tr w:rsidR="0028274B" w14:paraId="75A8B1E3"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0752E"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8</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5AC1"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hành khách đường thuỷ nội địa;</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246F3"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5021</w:t>
            </w:r>
          </w:p>
        </w:tc>
      </w:tr>
      <w:tr w:rsidR="0028274B" w14:paraId="0BDBAF21"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5AF5"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9</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74ED4"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Vận tải hàng hóa đường thuỷ nội địa;</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1573"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5022</w:t>
            </w:r>
          </w:p>
        </w:tc>
      </w:tr>
      <w:tr w:rsidR="0028274B" w14:paraId="1119D6CB" w14:textId="77777777" w:rsidTr="0028274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A2A02"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10</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37DD"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Hoạt động dịch vụ hỗ trợ khác liên quan đến vận tải, bao gồm: Gửi hàng; Sắp xếp hoặc tổ chức các hoạt động vận tải đường sắt, đường bộ, đường biển; Giao nhận hàng hóa; Hoạt động của đại lý làm thủ tục hải quan; Hoạt động của các đại lý vận tải hàng hóa đường biển; Hoạt động của các đại lý bán vé máy bay;</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E868" w14:textId="77777777" w:rsidR="0028274B" w:rsidRDefault="0028274B">
            <w:pPr>
              <w:pStyle w:val="NormalWeb"/>
              <w:spacing w:after="90" w:afterAutospacing="0" w:line="345" w:lineRule="atLeast"/>
              <w:jc w:val="both"/>
              <w:rPr>
                <w:rFonts w:ascii="Arial" w:hAnsi="Arial" w:cs="Arial"/>
                <w:sz w:val="21"/>
                <w:szCs w:val="21"/>
              </w:rPr>
            </w:pPr>
            <w:r>
              <w:rPr>
                <w:rFonts w:ascii="Arial" w:hAnsi="Arial" w:cs="Arial"/>
                <w:color w:val="000000"/>
                <w:sz w:val="21"/>
                <w:szCs w:val="21"/>
              </w:rPr>
              <w:t>5229</w:t>
            </w:r>
          </w:p>
        </w:tc>
      </w:tr>
    </w:tbl>
    <w:p w14:paraId="2751EAA3" w14:textId="77777777" w:rsidR="0028274B" w:rsidRDefault="0028274B" w:rsidP="0028274B">
      <w:pPr>
        <w:pStyle w:val="NormalWeb"/>
        <w:spacing w:after="90" w:afterAutospacing="0" w:line="345" w:lineRule="atLeast"/>
        <w:jc w:val="both"/>
        <w:rPr>
          <w:rFonts w:ascii="Arial" w:eastAsia="Calibri" w:hAnsi="Arial" w:cs="Arial"/>
          <w:color w:val="000000"/>
          <w:sz w:val="21"/>
          <w:szCs w:val="21"/>
        </w:rPr>
      </w:pPr>
    </w:p>
    <w:p w14:paraId="0CA32E3C"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điều lệ:</w:t>
      </w:r>
    </w:p>
    <w:p w14:paraId="6B315E0E"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sửa điều 3 về ngành nghề kinh doanh của công ty trong điều lệ công ty cho phù hợp với nội dung thay đổi như trên và theo Luật Doanh nghiệp 2005</w:t>
      </w:r>
    </w:p>
    <w:p w14:paraId="5FF22A02"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3.Thời điểm thực hiện việc thay đổi: </w:t>
      </w:r>
      <w:r>
        <w:rPr>
          <w:rFonts w:ascii="Arial" w:hAnsi="Arial" w:cs="Arial"/>
          <w:color w:val="000000"/>
          <w:sz w:val="21"/>
          <w:szCs w:val="21"/>
        </w:rPr>
        <w:t>Kể từ ngày Phòng đăng ký kinh doanh - Sở Kế hoạch và đầu tư thành phố Hà Nội cấp giấy chứng nhận đăng ký kinh thay đổi.</w:t>
      </w:r>
    </w:p>
    <w:p w14:paraId="6842705B" w14:textId="77777777" w:rsidR="0028274B" w:rsidRDefault="0028274B" w:rsidP="0028274B">
      <w:pPr>
        <w:pStyle w:val="NormalWeb"/>
        <w:spacing w:after="90" w:afterAutospacing="0" w:line="345" w:lineRule="atLeast"/>
        <w:jc w:val="both"/>
        <w:rPr>
          <w:rFonts w:ascii="Arial" w:hAnsi="Arial" w:cs="Arial"/>
          <w:color w:val="000000"/>
          <w:sz w:val="21"/>
          <w:szCs w:val="21"/>
        </w:rPr>
      </w:pPr>
    </w:p>
    <w:p w14:paraId="57DD46E6" w14:textId="77777777" w:rsidR="0028274B" w:rsidRDefault="0028274B" w:rsidP="0028274B">
      <w:pPr>
        <w:pStyle w:val="NormalWeb"/>
        <w:spacing w:after="90" w:afterAutospacing="0" w:line="345" w:lineRule="atLeast"/>
        <w:ind w:left="720"/>
        <w:jc w:val="center"/>
        <w:rPr>
          <w:rFonts w:ascii="Arial" w:hAnsi="Arial" w:cs="Arial"/>
          <w:color w:val="000000"/>
          <w:sz w:val="21"/>
          <w:szCs w:val="21"/>
        </w:rPr>
      </w:pPr>
      <w:r>
        <w:rPr>
          <w:rStyle w:val="Strong"/>
          <w:rFonts w:ascii="Arial" w:hAnsi="Arial" w:cs="Arial"/>
          <w:color w:val="000000"/>
          <w:sz w:val="21"/>
          <w:szCs w:val="21"/>
        </w:rPr>
        <w:t>BIỂU QUYẾT</w:t>
      </w:r>
    </w:p>
    <w:p w14:paraId="5EF5B859"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dự họp đã biểu quyết cho ý kiến về các mục nêu trên bằng hình thức giơ tay, kết quả biểu quyết như sau:</w:t>
      </w:r>
    </w:p>
    <w:p w14:paraId="13AE2386"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Tán thành:                   100%</w:t>
      </w:r>
    </w:p>
    <w:p w14:paraId="1A958274"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tán thành:        không</w:t>
      </w:r>
    </w:p>
    <w:p w14:paraId="74BA6D83"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khác:                không </w:t>
      </w:r>
    </w:p>
    <w:p w14:paraId="2F081E78" w14:textId="77777777" w:rsidR="0028274B" w:rsidRDefault="0028274B" w:rsidP="0028274B">
      <w:pPr>
        <w:pStyle w:val="NormalWeb"/>
        <w:spacing w:after="90" w:afterAutospacing="0" w:line="345" w:lineRule="atLeast"/>
        <w:ind w:left="720"/>
        <w:jc w:val="both"/>
        <w:rPr>
          <w:rFonts w:ascii="Arial" w:hAnsi="Arial" w:cs="Arial"/>
          <w:color w:val="000000"/>
          <w:sz w:val="21"/>
          <w:szCs w:val="21"/>
        </w:rPr>
      </w:pPr>
    </w:p>
    <w:p w14:paraId="6585C060"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đọc cho mọi người cùng nghe, ký tên dưới đây và được lập thành 02 bản có giá trị pháp lý như nhau và có hiệu lực kể từ ngày ký, 01 bản gửi phòng Đăng ký kinh doanh – Sở Kế hoạch và Đầu tư thành phố Hà Nội, 01 bản lưu tại trụ sở công ty.</w:t>
      </w:r>
    </w:p>
    <w:p w14:paraId="57321A76" w14:textId="77777777" w:rsidR="0028274B" w:rsidRDefault="0028274B" w:rsidP="0028274B">
      <w:pPr>
        <w:pStyle w:val="NormalWeb"/>
        <w:spacing w:after="90" w:afterAutospacing="0" w:line="345" w:lineRule="atLeast"/>
        <w:ind w:left="1080"/>
        <w:jc w:val="both"/>
        <w:rPr>
          <w:rFonts w:ascii="Arial" w:hAnsi="Arial" w:cs="Arial"/>
          <w:color w:val="000000"/>
          <w:sz w:val="21"/>
          <w:szCs w:val="21"/>
        </w:rPr>
      </w:pPr>
      <w:r>
        <w:rPr>
          <w:rStyle w:val="Strong"/>
          <w:rFonts w:ascii="Arial" w:hAnsi="Arial" w:cs="Arial"/>
          <w:color w:val="000000"/>
          <w:sz w:val="21"/>
          <w:szCs w:val="21"/>
        </w:rPr>
        <w:t>                      Chữ ký của người tham gia cuộc họp</w:t>
      </w:r>
    </w:p>
    <w:tbl>
      <w:tblPr>
        <w:tblW w:w="90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4"/>
        <w:gridCol w:w="4265"/>
        <w:gridCol w:w="96"/>
      </w:tblGrid>
      <w:tr w:rsidR="0028274B" w14:paraId="3AE8AA03" w14:textId="77777777" w:rsidTr="0028274B">
        <w:trPr>
          <w:trHeight w:val="855"/>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DF6D0"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Chủ tịch Hội đồng thành viên </w:t>
            </w:r>
          </w:p>
          <w:p w14:paraId="56624A26" w14:textId="77777777" w:rsidR="0028274B" w:rsidRDefault="0028274B">
            <w:pPr>
              <w:pStyle w:val="NormalWeb"/>
              <w:spacing w:after="90" w:afterAutospacing="0" w:line="345" w:lineRule="atLeast"/>
              <w:jc w:val="center"/>
              <w:rPr>
                <w:rFonts w:ascii="Arial" w:hAnsi="Arial" w:cs="Arial"/>
                <w:sz w:val="21"/>
                <w:szCs w:val="21"/>
              </w:rPr>
            </w:pPr>
            <w:r>
              <w:rPr>
                <w:rStyle w:val="Emphasis"/>
                <w:rFonts w:ascii="Arial" w:hAnsi="Arial" w:cs="Arial"/>
                <w:b/>
                <w:bCs/>
                <w:color w:val="000000"/>
                <w:sz w:val="21"/>
                <w:szCs w:val="21"/>
              </w:rPr>
              <w:t>(Ký, đóng dấu)</w:t>
            </w:r>
          </w:p>
          <w:p w14:paraId="13C383AD" w14:textId="77777777" w:rsidR="0028274B" w:rsidRDefault="0028274B">
            <w:pPr>
              <w:pStyle w:val="NormalWeb"/>
              <w:spacing w:after="90" w:afterAutospacing="0" w:line="345" w:lineRule="atLeast"/>
              <w:jc w:val="center"/>
              <w:rPr>
                <w:rFonts w:ascii="Arial" w:hAnsi="Arial" w:cs="Arial"/>
                <w:sz w:val="21"/>
                <w:szCs w:val="21"/>
              </w:rPr>
            </w:pPr>
          </w:p>
          <w:p w14:paraId="4E9F3E97" w14:textId="77777777" w:rsidR="0028274B" w:rsidRDefault="0028274B">
            <w:pPr>
              <w:pStyle w:val="NormalWeb"/>
              <w:spacing w:after="90" w:afterAutospacing="0" w:line="345" w:lineRule="atLeast"/>
              <w:jc w:val="center"/>
              <w:rPr>
                <w:rFonts w:ascii="Arial" w:hAnsi="Arial" w:cs="Arial"/>
                <w:sz w:val="21"/>
                <w:szCs w:val="21"/>
              </w:rPr>
            </w:pPr>
          </w:p>
          <w:p w14:paraId="4E311047" w14:textId="77777777" w:rsidR="0028274B" w:rsidRDefault="0028274B">
            <w:pPr>
              <w:pStyle w:val="NormalWeb"/>
              <w:spacing w:after="90" w:afterAutospacing="0" w:line="345" w:lineRule="atLeast"/>
              <w:jc w:val="center"/>
              <w:rPr>
                <w:rFonts w:ascii="Arial" w:hAnsi="Arial" w:cs="Arial"/>
                <w:sz w:val="21"/>
                <w:szCs w:val="21"/>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A6370"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Các thành viên</w:t>
            </w:r>
          </w:p>
          <w:p w14:paraId="7FD58BE3" w14:textId="77777777" w:rsidR="0028274B" w:rsidRDefault="0028274B">
            <w:pPr>
              <w:pStyle w:val="NormalWeb"/>
              <w:spacing w:after="90" w:afterAutospacing="0" w:line="345" w:lineRule="atLeast"/>
              <w:jc w:val="center"/>
              <w:rPr>
                <w:rFonts w:ascii="Arial" w:hAnsi="Arial" w:cs="Arial"/>
                <w:sz w:val="21"/>
                <w:szCs w:val="21"/>
              </w:rPr>
            </w:pPr>
            <w:r>
              <w:rPr>
                <w:rStyle w:val="Emphasis"/>
                <w:rFonts w:ascii="Arial" w:hAnsi="Arial" w:cs="Arial"/>
                <w:b/>
                <w:bCs/>
                <w:color w:val="000000"/>
                <w:sz w:val="21"/>
                <w:szCs w:val="21"/>
              </w:rPr>
              <w:t>(Ký và ghi rõ họ tên)</w:t>
            </w:r>
          </w:p>
          <w:p w14:paraId="3E647941" w14:textId="77777777" w:rsidR="0028274B" w:rsidRDefault="0028274B">
            <w:pPr>
              <w:pStyle w:val="NormalWeb"/>
              <w:spacing w:after="90" w:afterAutospacing="0" w:line="345" w:lineRule="atLeast"/>
              <w:jc w:val="center"/>
              <w:rPr>
                <w:rFonts w:ascii="Arial" w:hAnsi="Arial" w:cs="Arial"/>
                <w:sz w:val="21"/>
                <w:szCs w:val="21"/>
              </w:rPr>
            </w:pPr>
          </w:p>
          <w:p w14:paraId="2F8C7AC5" w14:textId="77777777" w:rsidR="0028274B" w:rsidRDefault="0028274B">
            <w:pPr>
              <w:pStyle w:val="NormalWeb"/>
              <w:spacing w:after="90" w:afterAutospacing="0" w:line="345" w:lineRule="atLeast"/>
              <w:jc w:val="center"/>
              <w:rPr>
                <w:rFonts w:ascii="Arial" w:hAnsi="Arial" w:cs="Arial"/>
                <w:sz w:val="21"/>
                <w:szCs w:val="21"/>
              </w:rPr>
            </w:pPr>
          </w:p>
          <w:p w14:paraId="3B4EAE55" w14:textId="77777777" w:rsidR="0028274B" w:rsidRDefault="0028274B">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2D9C1" w14:textId="77777777" w:rsidR="0028274B" w:rsidRDefault="0028274B">
            <w:pPr>
              <w:pStyle w:val="NormalWeb"/>
              <w:spacing w:after="90" w:afterAutospacing="0" w:line="345" w:lineRule="atLeast"/>
              <w:jc w:val="both"/>
              <w:rPr>
                <w:rFonts w:ascii="Arial" w:hAnsi="Arial" w:cs="Arial"/>
                <w:sz w:val="21"/>
                <w:szCs w:val="21"/>
              </w:rPr>
            </w:pPr>
          </w:p>
        </w:tc>
      </w:tr>
    </w:tbl>
    <w:p w14:paraId="48D68551" w14:textId="6446230F" w:rsidR="0028274B" w:rsidRDefault="0028274B" w:rsidP="0028274B">
      <w:pPr>
        <w:spacing w:line="375"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 </w:t>
      </w:r>
    </w:p>
    <w:p w14:paraId="68C54951" w14:textId="77777777" w:rsidR="0028274B" w:rsidRDefault="0028274B" w:rsidP="0028274B">
      <w:pPr>
        <w:pStyle w:val="Heading2"/>
        <w:shd w:val="clear" w:color="auto" w:fill="F9F9F9"/>
        <w:spacing w:after="75" w:afterAutospacing="0" w:line="375" w:lineRule="atLeast"/>
        <w:jc w:val="both"/>
        <w:rPr>
          <w:rFonts w:ascii="Arial" w:eastAsia="Times New Roman" w:hAnsi="Arial" w:cs="Arial"/>
          <w:color w:val="000000"/>
          <w:sz w:val="23"/>
          <w:szCs w:val="23"/>
        </w:rPr>
      </w:pPr>
      <w:r>
        <w:rPr>
          <w:rFonts w:ascii="Arial" w:eastAsia="Times New Roman" w:hAnsi="Arial" w:cs="Arial"/>
          <w:color w:val="000000"/>
          <w:sz w:val="23"/>
          <w:szCs w:val="23"/>
        </w:rPr>
        <w:t>2. Dịch vụ Luật sư tư vấn luật thường xuyên</w:t>
      </w:r>
    </w:p>
    <w:p w14:paraId="739AA0E8" w14:textId="77777777" w:rsidR="0028274B" w:rsidRDefault="0028274B" w:rsidP="0028274B">
      <w:pPr>
        <w:shd w:val="clear" w:color="auto" w:fill="F9F9F9"/>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Công ty luật Minh Khuê cung cấp dịch vụ tư vấn pháp luật thường xuyên cho doanh nghiệp trong các lĩnh vực pháp luật kinh doanh, sở hữu trí tuệ, pháp luật đầu tư, thủ tục hành chính, thuế, tài </w:t>
      </w:r>
      <w:r>
        <w:rPr>
          <w:rFonts w:ascii="Arial" w:eastAsia="Times New Roman" w:hAnsi="Arial" w:cs="Arial"/>
          <w:color w:val="000000"/>
          <w:sz w:val="21"/>
          <w:szCs w:val="21"/>
        </w:rPr>
        <w:lastRenderedPageBreak/>
        <w:t>chính, quản trị doanh nghiệp, lao động... thông qua việc ký hợp đồng tư vấn pháp luật thường xuyên.</w:t>
      </w:r>
    </w:p>
    <w:p w14:paraId="0E1BE77C" w14:textId="77777777" w:rsidR="0028274B" w:rsidRDefault="0028274B" w:rsidP="0028274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Công ty luật Minh Khuê là đơn vị tư vấn luật - Với các luật sư, chuyên gia tư vấn có trình độ, kinh nghiệm nhiều năm và sự phối hợp chặt chẽ giữa các bộ phận nghiệp vụ:</w:t>
      </w:r>
      <w:r>
        <w:rPr>
          <w:rFonts w:ascii="Arial" w:hAnsi="Arial" w:cs="Arial"/>
          <w:color w:val="0000CD"/>
          <w:sz w:val="21"/>
          <w:szCs w:val="21"/>
        </w:rPr>
        <w:t> </w:t>
      </w:r>
      <w:hyperlink r:id="rId13" w:history="1">
        <w:r>
          <w:rPr>
            <w:rStyle w:val="Strong"/>
            <w:rFonts w:ascii="Arial" w:hAnsi="Arial" w:cs="Arial"/>
            <w:color w:val="0000CD"/>
            <w:sz w:val="21"/>
            <w:szCs w:val="21"/>
            <w:u w:val="single"/>
          </w:rPr>
          <w:t>Tư vấn Luật</w:t>
        </w:r>
      </w:hyperlink>
      <w:r>
        <w:rPr>
          <w:rFonts w:ascii="Arial" w:hAnsi="Arial" w:cs="Arial"/>
          <w:color w:val="0000CD"/>
          <w:sz w:val="21"/>
          <w:szCs w:val="21"/>
        </w:rPr>
        <w:t> - </w:t>
      </w:r>
      <w:hyperlink r:id="rId14" w:history="1">
        <w:r>
          <w:rPr>
            <w:rStyle w:val="Strong"/>
            <w:rFonts w:ascii="Arial" w:hAnsi="Arial" w:cs="Arial"/>
            <w:color w:val="0000CD"/>
            <w:sz w:val="21"/>
            <w:szCs w:val="21"/>
            <w:u w:val="single"/>
          </w:rPr>
          <w:t>Tư vấn Doanh nghiệp</w:t>
        </w:r>
      </w:hyperlink>
      <w:r>
        <w:rPr>
          <w:rFonts w:ascii="Arial" w:hAnsi="Arial" w:cs="Arial"/>
          <w:color w:val="0000CD"/>
          <w:sz w:val="21"/>
          <w:szCs w:val="21"/>
        </w:rPr>
        <w:t> - </w:t>
      </w:r>
      <w:hyperlink r:id="rId15" w:history="1">
        <w:r>
          <w:rPr>
            <w:rStyle w:val="Strong"/>
            <w:rFonts w:ascii="Arial" w:hAnsi="Arial" w:cs="Arial"/>
            <w:color w:val="0000CD"/>
            <w:sz w:val="21"/>
            <w:szCs w:val="21"/>
            <w:u w:val="single"/>
          </w:rPr>
          <w:t>Tư vấn Đầu tư </w:t>
        </w:r>
      </w:hyperlink>
      <w:r>
        <w:rPr>
          <w:rFonts w:ascii="Arial" w:hAnsi="Arial" w:cs="Arial"/>
          <w:color w:val="0000CD"/>
          <w:sz w:val="21"/>
          <w:szCs w:val="21"/>
        </w:rPr>
        <w:t>- </w:t>
      </w:r>
      <w:hyperlink r:id="rId16" w:history="1">
        <w:r>
          <w:rPr>
            <w:rStyle w:val="Strong"/>
            <w:rFonts w:ascii="Arial" w:hAnsi="Arial" w:cs="Arial"/>
            <w:color w:val="0000CD"/>
            <w:sz w:val="21"/>
            <w:szCs w:val="21"/>
            <w:u w:val="single"/>
          </w:rPr>
          <w:t>Tư vấn Sở hữu Trí tuệ</w:t>
        </w:r>
      </w:hyperlink>
      <w:r>
        <w:rPr>
          <w:rFonts w:ascii="Arial" w:hAnsi="Arial" w:cs="Arial"/>
          <w:color w:val="0000CD"/>
          <w:sz w:val="21"/>
          <w:szCs w:val="21"/>
        </w:rPr>
        <w:t> - </w:t>
      </w:r>
      <w:hyperlink r:id="rId17" w:history="1">
        <w:r>
          <w:rPr>
            <w:rStyle w:val="Strong"/>
            <w:rFonts w:ascii="Arial" w:hAnsi="Arial" w:cs="Arial"/>
            <w:color w:val="0000CD"/>
            <w:sz w:val="21"/>
            <w:szCs w:val="21"/>
            <w:u w:val="single"/>
          </w:rPr>
          <w:t>Tư vấn Quản trị Doanh nghiệp</w:t>
        </w:r>
      </w:hyperlink>
      <w:r>
        <w:rPr>
          <w:rFonts w:ascii="Arial" w:hAnsi="Arial" w:cs="Arial"/>
          <w:color w:val="000000"/>
          <w:sz w:val="21"/>
          <w:szCs w:val="21"/>
        </w:rPr>
        <w:t>, chúng tôi luôn cố gắng phát phát huy tối đa các thế mạnh của mình nhằm đem lại cho khách hàng dịch vụ tư vấn chất lượng tốt nhất.</w:t>
      </w:r>
    </w:p>
    <w:p w14:paraId="5F8C359E" w14:textId="789EA10E" w:rsidR="0028274B" w:rsidRDefault="0028274B" w:rsidP="0028274B">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61D5FC27" wp14:editId="3C21D2BE">
            <wp:extent cx="2860040" cy="2383155"/>
            <wp:effectExtent l="0" t="0" r="0" b="0"/>
            <wp:docPr id="1" name="Picture 1" descr="ư vấn luật thường x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ư vấn luật thường xuyê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040" cy="2383155"/>
                    </a:xfrm>
                    <a:prstGeom prst="rect">
                      <a:avLst/>
                    </a:prstGeom>
                    <a:noFill/>
                    <a:ln>
                      <a:noFill/>
                    </a:ln>
                  </pic:spPr>
                </pic:pic>
              </a:graphicData>
            </a:graphic>
          </wp:inline>
        </w:drawing>
      </w:r>
    </w:p>
    <w:p w14:paraId="20F1E9BC" w14:textId="77777777" w:rsidR="0028274B" w:rsidRDefault="0028274B" w:rsidP="0028274B">
      <w:pPr>
        <w:pStyle w:val="NormalWeb"/>
        <w:spacing w:after="90" w:afterAutospacing="0" w:line="345" w:lineRule="atLeast"/>
        <w:jc w:val="center"/>
        <w:rPr>
          <w:rFonts w:ascii="Arial" w:hAnsi="Arial" w:cs="Arial"/>
          <w:color w:val="000000"/>
          <w:sz w:val="21"/>
          <w:szCs w:val="21"/>
        </w:rPr>
      </w:pPr>
      <w:hyperlink r:id="rId19" w:history="1">
        <w:r>
          <w:rPr>
            <w:rStyle w:val="Strong"/>
            <w:rFonts w:ascii="Arial" w:hAnsi="Arial" w:cs="Arial"/>
            <w:color w:val="135ECD"/>
            <w:sz w:val="21"/>
            <w:szCs w:val="21"/>
            <w:u w:val="single"/>
          </w:rPr>
          <w:t>Luật sư vấn pháp luật cho doanh nghiệp trực tuyến gọi số:</w:t>
        </w:r>
      </w:hyperlink>
      <w:r>
        <w:rPr>
          <w:rStyle w:val="Strong"/>
          <w:rFonts w:ascii="Arial" w:hAnsi="Arial" w:cs="Arial"/>
          <w:color w:val="000000"/>
          <w:sz w:val="21"/>
          <w:szCs w:val="21"/>
        </w:rPr>
        <w:t> </w:t>
      </w:r>
      <w:hyperlink r:id="rId20" w:history="1">
        <w:r>
          <w:rPr>
            <w:rStyle w:val="Strong"/>
            <w:rFonts w:ascii="Arial" w:hAnsi="Arial" w:cs="Arial"/>
            <w:color w:val="FF0000"/>
            <w:sz w:val="21"/>
            <w:szCs w:val="21"/>
            <w:u w:val="single"/>
          </w:rPr>
          <w:t>1900.6162</w:t>
        </w:r>
      </w:hyperlink>
    </w:p>
    <w:p w14:paraId="7BA08405" w14:textId="77777777" w:rsidR="0028274B" w:rsidRDefault="0028274B" w:rsidP="0028274B">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Nội dung dịch vụ tư vấn pháp luật thường xuyên:</w:t>
      </w:r>
    </w:p>
    <w:p w14:paraId="57F5B2E5" w14:textId="77777777" w:rsidR="0028274B" w:rsidRDefault="0028274B" w:rsidP="0028274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 Tư vấn và giải đáp các câu hỏi của doanh nghiệp về các vấn đề pháp lý liên quan đến hoạt động của doanh nghiệp;</w:t>
      </w:r>
    </w:p>
    <w:p w14:paraId="07DCD76F"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các vấn đề liên quan đến tổ chức nội bộ doanh nghiệp của khách hàng;</w:t>
      </w:r>
    </w:p>
    <w:p w14:paraId="3E416171"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quản lý doanh nghiệp, xây dựng phát triển và bảo vệ các quyền sở hữu trí tuệ của doanh nghiệp;</w:t>
      </w:r>
    </w:p>
    <w:p w14:paraId="6D43F4A7"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các quy định của pháp luật Việt nam về hợp đồng, và đưa ra các giải pháp pháp lý, giải pháp thực tiễn cho khách hàng trong quá trình thương lượng hợp đồng với đối tác.</w:t>
      </w:r>
    </w:p>
    <w:p w14:paraId="630DAB3E"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xuyên cung cấp các thông tin mới nhất có liên quan hoặc có khả năng tác động đến hoạt động sản xuất kinh doanh của doanh nghiệp.</w:t>
      </w:r>
    </w:p>
    <w:p w14:paraId="1E6F5E0A"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Xem xét tính pháp lý của hồ sơ tài liệu do Doanh nghiệp soạn thảo hoặc hỗ trợ khách hàng soạn thảo hợp đồng và các tài liệu giao dịch.</w:t>
      </w:r>
    </w:p>
    <w:p w14:paraId="31776A6B"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gia với tư cách là Luật sư tư vấn của khách hàng trong việc thương lượng, đàm phán ký kết, thực hiện hợp đồng.</w:t>
      </w:r>
    </w:p>
    <w:p w14:paraId="4D3A5AF8"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danh mục văn bản luật mới có liên quan đến lĩnh vực hoạt động của doanh nghiệp định kỳ (tuần, tháng) qua email, fax, thư tín;</w:t>
      </w:r>
    </w:p>
    <w:p w14:paraId="52C0BC9A"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mẫu hợp đồng, các biểu mẫu để làm việc với cơ quan nhà nước.</w:t>
      </w:r>
    </w:p>
    <w:p w14:paraId="471037FC"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Ưu đãi giá trị Hợp đồng khi hai bên ký các hợp đồng tư vấn cho các công việc cần triển khai ngoài phạm vi của Hợp đồng tư vấn pháp luật.</w:t>
      </w:r>
    </w:p>
    <w:p w14:paraId="5440A8CB"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mong nhận được sự hợp tác cùng Quý khách hàng!</w:t>
      </w:r>
    </w:p>
    <w:p w14:paraId="4F986350"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2426DFA9" w14:textId="77777777" w:rsidR="0028274B" w:rsidRDefault="0028274B" w:rsidP="002827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phận Luật sư doanh nghiệp - Công ty luật Minh Khuê</w:t>
      </w:r>
    </w:p>
    <w:p w14:paraId="3E79ACDF" w14:textId="77777777" w:rsidR="00E91008" w:rsidRPr="0028274B" w:rsidRDefault="00E91008" w:rsidP="0028274B"/>
    <w:sectPr w:rsidR="00E91008" w:rsidRPr="0028274B" w:rsidSect="008744E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1F006" w14:textId="77777777" w:rsidR="0099486B" w:rsidRDefault="0099486B" w:rsidP="007446EA">
      <w:pPr>
        <w:spacing w:after="0" w:line="240" w:lineRule="auto"/>
      </w:pPr>
      <w:r>
        <w:separator/>
      </w:r>
    </w:p>
  </w:endnote>
  <w:endnote w:type="continuationSeparator" w:id="0">
    <w:p w14:paraId="57AA54CC" w14:textId="77777777" w:rsidR="0099486B" w:rsidRDefault="0099486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8A74"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73EB"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738C"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64C63" w14:textId="77777777" w:rsidR="0099486B" w:rsidRDefault="0099486B" w:rsidP="007446EA">
      <w:pPr>
        <w:spacing w:after="0" w:line="240" w:lineRule="auto"/>
      </w:pPr>
      <w:r>
        <w:separator/>
      </w:r>
    </w:p>
  </w:footnote>
  <w:footnote w:type="continuationSeparator" w:id="0">
    <w:p w14:paraId="31583A6F" w14:textId="77777777" w:rsidR="0099486B" w:rsidRDefault="0099486B"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4BDE"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0852"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D81" w14:textId="77777777" w:rsidR="00E01E68" w:rsidRDefault="00E01E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13BF5"/>
    <w:multiLevelType w:val="multilevel"/>
    <w:tmpl w:val="DC80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BD5143"/>
    <w:multiLevelType w:val="multilevel"/>
    <w:tmpl w:val="9E4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8274B"/>
    <w:rsid w:val="002C392D"/>
    <w:rsid w:val="002C6432"/>
    <w:rsid w:val="002E1BCF"/>
    <w:rsid w:val="003A51FF"/>
    <w:rsid w:val="003C01DF"/>
    <w:rsid w:val="0043128C"/>
    <w:rsid w:val="00446973"/>
    <w:rsid w:val="004931F0"/>
    <w:rsid w:val="004D3FBC"/>
    <w:rsid w:val="004E401D"/>
    <w:rsid w:val="00606E03"/>
    <w:rsid w:val="00640271"/>
    <w:rsid w:val="00680C2F"/>
    <w:rsid w:val="006B4AB0"/>
    <w:rsid w:val="007446EA"/>
    <w:rsid w:val="00744A9F"/>
    <w:rsid w:val="0075684E"/>
    <w:rsid w:val="00770BA3"/>
    <w:rsid w:val="007B275F"/>
    <w:rsid w:val="008744ED"/>
    <w:rsid w:val="00885DDD"/>
    <w:rsid w:val="008D6F0B"/>
    <w:rsid w:val="009874E5"/>
    <w:rsid w:val="0099486B"/>
    <w:rsid w:val="00A55569"/>
    <w:rsid w:val="00AC07C4"/>
    <w:rsid w:val="00AC69F4"/>
    <w:rsid w:val="00CE192F"/>
    <w:rsid w:val="00DE7845"/>
    <w:rsid w:val="00E01E68"/>
    <w:rsid w:val="00E91008"/>
    <w:rsid w:val="00EB068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479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3A5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566685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873958125">
      <w:bodyDiv w:val="1"/>
      <w:marLeft w:val="0"/>
      <w:marRight w:val="0"/>
      <w:marTop w:val="0"/>
      <w:marBottom w:val="0"/>
      <w:divBdr>
        <w:top w:val="none" w:sz="0" w:space="0" w:color="auto"/>
        <w:left w:val="none" w:sz="0" w:space="0" w:color="auto"/>
        <w:bottom w:val="none" w:sz="0" w:space="0" w:color="auto"/>
        <w:right w:val="none" w:sz="0" w:space="0" w:color="auto"/>
      </w:divBdr>
      <w:divsChild>
        <w:div w:id="46606468">
          <w:marLeft w:val="0"/>
          <w:marRight w:val="0"/>
          <w:marTop w:val="0"/>
          <w:marBottom w:val="285"/>
          <w:divBdr>
            <w:top w:val="none" w:sz="0" w:space="0" w:color="auto"/>
            <w:left w:val="none" w:sz="0" w:space="0" w:color="auto"/>
            <w:bottom w:val="none" w:sz="0" w:space="0" w:color="auto"/>
            <w:right w:val="none" w:sz="0" w:space="0" w:color="auto"/>
          </w:divBdr>
          <w:divsChild>
            <w:div w:id="511532412">
              <w:marLeft w:val="0"/>
              <w:marRight w:val="0"/>
              <w:marTop w:val="360"/>
              <w:marBottom w:val="360"/>
              <w:divBdr>
                <w:top w:val="none" w:sz="0" w:space="0" w:color="auto"/>
                <w:left w:val="single" w:sz="18" w:space="8" w:color="CAC5C5"/>
                <w:bottom w:val="none" w:sz="0" w:space="0" w:color="auto"/>
                <w:right w:val="none" w:sz="0" w:space="0" w:color="auto"/>
              </w:divBdr>
            </w:div>
          </w:divsChild>
        </w:div>
        <w:div w:id="1207374739">
          <w:marLeft w:val="0"/>
          <w:marRight w:val="0"/>
          <w:marTop w:val="0"/>
          <w:marBottom w:val="285"/>
          <w:divBdr>
            <w:top w:val="none" w:sz="0" w:space="0" w:color="auto"/>
            <w:left w:val="none" w:sz="0" w:space="0" w:color="auto"/>
            <w:bottom w:val="none" w:sz="0" w:space="0" w:color="auto"/>
            <w:right w:val="none" w:sz="0" w:space="0" w:color="auto"/>
          </w:divBdr>
          <w:divsChild>
            <w:div w:id="1924071566">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tel:1900.6162"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luatminhkhue.vn/luat-su-lao-dong/dich-vu-luat-su-tu-van-phap-luat-lao-dong-truc-tuyen-qua-tong-dai-dien-thoai-.aspx" TargetMode="External"/><Relationship Id="rId11" Type="http://schemas.openxmlformats.org/officeDocument/2006/relationships/hyperlink" Target="tel:1900.6162" TargetMode="External"/><Relationship Id="rId12" Type="http://schemas.openxmlformats.org/officeDocument/2006/relationships/hyperlink" Target="https://luatminhkhue.vn/tu-van-luat-doanh-nghiep/bien-ban-hop-hoi-dong-thanh-vien-cong-ty-tnhh-hai-thanh-vien-tro-len.aspx" TargetMode="External"/><Relationship Id="rId13" Type="http://schemas.openxmlformats.org/officeDocument/2006/relationships/hyperlink" Target="https://luatminhkhue.vn/luat-su-doanh-nghiep/tu-van-luat-thuong-xuyen.aspx" TargetMode="External"/><Relationship Id="rId14" Type="http://schemas.openxmlformats.org/officeDocument/2006/relationships/hyperlink" Target="https://luatminhkhue.vn/luat-su-doanh-nghiep/luat-su-tu-van-phap-luat-doanh-nghiep-truc-tuyen-qua-dien-thoai-.aspx" TargetMode="External"/><Relationship Id="rId15" Type="http://schemas.openxmlformats.org/officeDocument/2006/relationships/hyperlink" Target="https://luatminhkhue.vn/ve-luat-minh-khue/tuyen-chuyen-vien-tu-van-luat-dau-tu-nuoc-ngoai.aspx" TargetMode="External"/><Relationship Id="rId16" Type="http://schemas.openxmlformats.org/officeDocument/2006/relationships/hyperlink" Target="https://luatminhkhue.vn/dich-vu-so-huu-tri-tue/tu-van-so-huu-tri-tue.aspx" TargetMode="External"/><Relationship Id="rId17" Type="http://schemas.openxmlformats.org/officeDocument/2006/relationships/hyperlink" Target="https://luatminhkhue.vn/luat-su-doanh-nghiep/tu-van-quan-tri-doanh-nghiep-va-soan-thao-cac-loai-hop-dong.aspx" TargetMode="External"/><Relationship Id="rId18" Type="http://schemas.openxmlformats.org/officeDocument/2006/relationships/image" Target="media/image2.png"/><Relationship Id="rId19" Type="http://schemas.openxmlformats.org/officeDocument/2006/relationships/hyperlink" Target="https://luatminhkhue.vn/luat-su-doanh-nghiep/tu-van-phap-luat-cho-doanh-nghiep.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luat-su-lao-dong/dich-vu-luat-su-tu-van-phap-luat-lao-dong-truc-tuyen-qua-tong-dai-dien-thoai-.aspx" TargetMode="External"/><Relationship Id="rId8"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1254</Words>
  <Characters>7149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18</cp:revision>
  <dcterms:created xsi:type="dcterms:W3CDTF">2015-09-21T17:28:00Z</dcterms:created>
  <dcterms:modified xsi:type="dcterms:W3CDTF">2019-06-16T17:54:00Z</dcterms:modified>
</cp:coreProperties>
</file>