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462" w:type="dxa"/>
        <w:tblLook w:val="04A0" w:firstRow="1" w:lastRow="0" w:firstColumn="1" w:lastColumn="0" w:noHBand="0" w:noVBand="1"/>
      </w:tblPr>
      <w:tblGrid>
        <w:gridCol w:w="4463"/>
        <w:gridCol w:w="729"/>
        <w:gridCol w:w="5042"/>
        <w:gridCol w:w="154"/>
      </w:tblGrid>
      <w:tr w:rsidR="00AB35CB" w:rsidTr="00A62E8A">
        <w:trPr>
          <w:trHeight w:val="1139"/>
        </w:trPr>
        <w:tc>
          <w:tcPr>
            <w:tcW w:w="5192" w:type="dxa"/>
            <w:gridSpan w:val="2"/>
            <w:shd w:val="clear" w:color="auto" w:fill="auto"/>
          </w:tcPr>
          <w:p w:rsidR="00AB35CB" w:rsidRDefault="00AB35CB" w:rsidP="00A62E8A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196" w:type="dxa"/>
            <w:gridSpan w:val="2"/>
            <w:shd w:val="clear" w:color="auto" w:fill="auto"/>
          </w:tcPr>
          <w:p w:rsidR="00AB35CB" w:rsidRDefault="00AB35CB" w:rsidP="00A62E8A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AB35CB" w:rsidRDefault="00AB35CB" w:rsidP="00A62E8A">
            <w:pPr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b/>
                <w:color w:val="000000"/>
                <w:sz w:val="20"/>
                <w:szCs w:val="20"/>
              </w:rPr>
              <w:t>Mẫu số: A12-THADS</w:t>
            </w:r>
          </w:p>
          <w:p w:rsidR="00AB35CB" w:rsidRDefault="00AB35CB" w:rsidP="00A62E8A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(Ban hành kèm theo Thông tư số 04/2023/TT-BTP </w:t>
            </w:r>
          </w:p>
          <w:p w:rsidR="00AB35CB" w:rsidRDefault="00AB35CB" w:rsidP="00A62E8A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ngày 14/8/2023 của Bộ Tư pháp)                                             </w:t>
            </w:r>
          </w:p>
        </w:tc>
      </w:tr>
      <w:tr w:rsidR="00AB35CB" w:rsidTr="00A62E8A">
        <w:tblPrEx>
          <w:tblLook w:val="01E0" w:firstRow="1" w:lastRow="1" w:firstColumn="1" w:lastColumn="1" w:noHBand="0" w:noVBand="0"/>
        </w:tblPrEx>
        <w:trPr>
          <w:gridAfter w:val="1"/>
          <w:wAfter w:w="154" w:type="dxa"/>
        </w:trPr>
        <w:tc>
          <w:tcPr>
            <w:tcW w:w="4463" w:type="dxa"/>
          </w:tcPr>
          <w:p w:rsidR="00AB35CB" w:rsidRDefault="00AB35CB" w:rsidP="00A62E8A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TỔNG CỤC THI HÀNH ÁN DÂN SỰ</w:t>
            </w:r>
          </w:p>
        </w:tc>
        <w:tc>
          <w:tcPr>
            <w:tcW w:w="5771" w:type="dxa"/>
            <w:gridSpan w:val="2"/>
          </w:tcPr>
          <w:p w:rsidR="00AB35CB" w:rsidRDefault="00AB35CB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AB35CB" w:rsidTr="00A62E8A">
        <w:tblPrEx>
          <w:tblLook w:val="01E0" w:firstRow="1" w:lastRow="1" w:firstColumn="1" w:lastColumn="1" w:noHBand="0" w:noVBand="0"/>
        </w:tblPrEx>
        <w:trPr>
          <w:gridAfter w:val="1"/>
          <w:wAfter w:w="154" w:type="dxa"/>
        </w:trPr>
        <w:tc>
          <w:tcPr>
            <w:tcW w:w="4463" w:type="dxa"/>
          </w:tcPr>
          <w:p w:rsidR="00AB35CB" w:rsidRDefault="00AB35CB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CỤC THI HÀNH ÁN DÂN SỰ</w:t>
            </w:r>
          </w:p>
          <w:p w:rsidR="00AB35CB" w:rsidRDefault="00AB35CB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tỉnh (thành phố)....................</w:t>
            </w:r>
          </w:p>
        </w:tc>
        <w:tc>
          <w:tcPr>
            <w:tcW w:w="5771" w:type="dxa"/>
            <w:gridSpan w:val="2"/>
          </w:tcPr>
          <w:p w:rsidR="00AB35CB" w:rsidRDefault="00AB35CB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237490</wp:posOffset>
                      </wp:positionV>
                      <wp:extent cx="1943100" cy="0"/>
                      <wp:effectExtent l="5715" t="8890" r="13335" b="101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3F5E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8.7pt" to="215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4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AB35CB" w:rsidTr="00A62E8A">
        <w:tblPrEx>
          <w:tblLook w:val="01E0" w:firstRow="1" w:lastRow="1" w:firstColumn="1" w:lastColumn="1" w:noHBand="0" w:noVBand="0"/>
        </w:tblPrEx>
        <w:trPr>
          <w:gridAfter w:val="1"/>
          <w:wAfter w:w="154" w:type="dxa"/>
        </w:trPr>
        <w:tc>
          <w:tcPr>
            <w:tcW w:w="4463" w:type="dxa"/>
          </w:tcPr>
          <w:p w:rsidR="00AB35CB" w:rsidRDefault="00AB35CB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7620" t="6985" r="11430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058EA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2.05pt" to="1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" strokeweight="1pt"/>
                  </w:pict>
                </mc:Fallback>
              </mc:AlternateContent>
            </w:r>
          </w:p>
        </w:tc>
        <w:tc>
          <w:tcPr>
            <w:tcW w:w="5771" w:type="dxa"/>
            <w:gridSpan w:val="2"/>
          </w:tcPr>
          <w:p w:rsidR="00AB35CB" w:rsidRDefault="00AB35CB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35CB" w:rsidTr="00A62E8A">
        <w:tblPrEx>
          <w:tblLook w:val="01E0" w:firstRow="1" w:lastRow="1" w:firstColumn="1" w:lastColumn="1" w:noHBand="0" w:noVBand="0"/>
        </w:tblPrEx>
        <w:trPr>
          <w:gridAfter w:val="1"/>
          <w:wAfter w:w="154" w:type="dxa"/>
        </w:trPr>
        <w:tc>
          <w:tcPr>
            <w:tcW w:w="4463" w:type="dxa"/>
          </w:tcPr>
          <w:p w:rsidR="00AB35CB" w:rsidRDefault="00AB35CB" w:rsidP="00A62E8A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Số: ....../QĐ-CTHADS</w:t>
            </w:r>
          </w:p>
        </w:tc>
        <w:tc>
          <w:tcPr>
            <w:tcW w:w="5771" w:type="dxa"/>
            <w:gridSpan w:val="2"/>
          </w:tcPr>
          <w:p w:rsidR="00AB35CB" w:rsidRDefault="00AB35CB" w:rsidP="00A62E8A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............., ngày......tháng.......năm 20....</w:t>
            </w:r>
          </w:p>
        </w:tc>
      </w:tr>
    </w:tbl>
    <w:p w:rsidR="00AB35CB" w:rsidRDefault="00AB35CB" w:rsidP="00AB35CB">
      <w:pPr>
        <w:jc w:val="right"/>
        <w:rPr>
          <w:b/>
          <w:color w:val="000000"/>
          <w:sz w:val="28"/>
          <w:szCs w:val="28"/>
          <w:lang w:val="nl-NL"/>
        </w:rPr>
      </w:pPr>
    </w:p>
    <w:p w:rsidR="00AB35CB" w:rsidRDefault="00AB35CB" w:rsidP="00AB35CB">
      <w:pPr>
        <w:jc w:val="right"/>
        <w:rPr>
          <w:b/>
          <w:color w:val="000000"/>
          <w:sz w:val="28"/>
          <w:szCs w:val="28"/>
          <w:lang w:val="nl-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824"/>
      </w:tblGrid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</w:t>
            </w:r>
          </w:p>
          <w:p w:rsidR="00AB35CB" w:rsidRDefault="00AB35CB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Về việc khôi phục thời hiệu yêu cầu thi hành án 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29210</wp:posOffset>
                      </wp:positionV>
                      <wp:extent cx="2099310" cy="0"/>
                      <wp:effectExtent l="8890" t="10160" r="6350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9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DD36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pt,2.3pt" to="311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/B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i8VTB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CỤC TRƯỞNG CỤC THI HÀNH ÁN DÂN SỰ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Căn cứ khoản 1 Điều 23, khoản 3 Điều 30 Luật Thi hành án dân sự; khoản....Điều 4 Nghị định số 62/2015/NĐ-CP ngày 18 tháng 7 năm 2015 </w:t>
            </w:r>
            <w:r>
              <w:rPr>
                <w:rFonts w:eastAsia="Calibri"/>
                <w:i/>
                <w:color w:val="000000"/>
                <w:spacing w:val="-2"/>
                <w:sz w:val="28"/>
                <w:szCs w:val="28"/>
                <w:lang w:val="nl-NL"/>
              </w:rPr>
              <w:t xml:space="preserve">được sửa đổi, bổ sung một số điều bởi Nghị định số 33/2020/NĐ-CP ngày 17 tháng 3 năm 2020 </w:t>
            </w:r>
            <w:r>
              <w:rPr>
                <w:i/>
                <w:color w:val="000000"/>
                <w:sz w:val="28"/>
                <w:szCs w:val="28"/>
                <w:lang w:val="nl-NL"/>
              </w:rPr>
              <w:t>của Chính phủ;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ind w:firstLine="360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Bản án, Quyết định số..................ngày.........tháng........năm ............của ...............................................................................................;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Xét đơn yêu cầu khôi phục thời hiệu yêu cầu thi hành án của.............................</w:t>
            </w:r>
          </w:p>
          <w:p w:rsidR="00AB35CB" w:rsidRDefault="00AB35CB" w:rsidP="00A62E8A">
            <w:pPr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địa chỉ:......................................................................................................................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AB35CB" w:rsidRDefault="00AB35CB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ĐỊNH: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1.</w:t>
            </w:r>
            <w:r>
              <w:rPr>
                <w:color w:val="000000"/>
                <w:sz w:val="28"/>
                <w:szCs w:val="28"/>
              </w:rPr>
              <w:t xml:space="preserve"> Khôi phục thời hiệu yêu cầu thi hành án của:……………...………… đối với Bản án, Quyết định số..........ngày..... tháng...... năm .......... của ................. ………………………………………………………………....................................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Điều 2. </w:t>
            </w:r>
            <w:r>
              <w:rPr>
                <w:bCs/>
                <w:color w:val="000000"/>
                <w:sz w:val="28"/>
                <w:szCs w:val="28"/>
              </w:rPr>
              <w:t>Người được thi hành án, người phải thi hành án và những người có quyền lợi, nghĩa vụ liên quan chịu trách nhiệm thi hành Quyết định này.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ind w:firstLine="360"/>
              <w:rPr>
                <w:b/>
                <w:color w:val="000000"/>
                <w:sz w:val="28"/>
                <w:szCs w:val="28"/>
              </w:rPr>
            </w:pPr>
          </w:p>
          <w:p w:rsidR="00AB35CB" w:rsidRDefault="00AB35CB" w:rsidP="00A62E8A">
            <w:pPr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3.</w:t>
            </w:r>
            <w:r>
              <w:rPr>
                <w:color w:val="000000"/>
                <w:sz w:val="28"/>
                <w:szCs w:val="28"/>
              </w:rPr>
              <w:t xml:space="preserve"> Quyết định này có hiệu lực kể từ ngày ký./.</w:t>
            </w:r>
          </w:p>
        </w:tc>
      </w:tr>
      <w:tr w:rsidR="00AB35CB" w:rsidTr="00A62E8A">
        <w:tc>
          <w:tcPr>
            <w:tcW w:w="9468" w:type="dxa"/>
            <w:gridSpan w:val="2"/>
          </w:tcPr>
          <w:p w:rsidR="00AB35CB" w:rsidRDefault="00AB35CB" w:rsidP="00A62E8A">
            <w:pPr>
              <w:spacing w:line="360" w:lineRule="auto"/>
              <w:ind w:firstLine="360"/>
              <w:rPr>
                <w:b/>
                <w:color w:val="000000"/>
                <w:sz w:val="28"/>
                <w:szCs w:val="28"/>
              </w:rPr>
            </w:pPr>
          </w:p>
        </w:tc>
      </w:tr>
      <w:tr w:rsidR="00AB35CB" w:rsidTr="00A62E8A">
        <w:tc>
          <w:tcPr>
            <w:tcW w:w="4644" w:type="dxa"/>
          </w:tcPr>
          <w:p w:rsidR="00AB35CB" w:rsidRDefault="00AB35CB" w:rsidP="00A62E8A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Nơi nhận:</w:t>
            </w:r>
          </w:p>
          <w:p w:rsidR="00AB35CB" w:rsidRDefault="00AB35CB" w:rsidP="00A62E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Như Điều 2; </w:t>
            </w:r>
          </w:p>
          <w:p w:rsidR="00AB35CB" w:rsidRDefault="00AB35CB" w:rsidP="00A62E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Viện kiểm sát nhân dân................;</w:t>
            </w:r>
          </w:p>
          <w:p w:rsidR="00AB35CB" w:rsidRDefault="00AB35CB" w:rsidP="00A62E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………………………..;</w:t>
            </w:r>
          </w:p>
          <w:p w:rsidR="00AB35CB" w:rsidRDefault="00AB35CB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Lưu: VT, HSTHA;</w:t>
            </w:r>
          </w:p>
          <w:p w:rsidR="00AB35CB" w:rsidRDefault="00AB35CB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4824" w:type="dxa"/>
          </w:tcPr>
          <w:p w:rsidR="00AB35CB" w:rsidRDefault="00AB35CB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CỤC TRƯỞNG </w:t>
            </w:r>
          </w:p>
          <w:p w:rsidR="00AB35CB" w:rsidRDefault="00AB35CB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AB35CB" w:rsidRDefault="00AB35CB" w:rsidP="00A62E8A">
            <w:pPr>
              <w:pStyle w:val="Heading1"/>
              <w:spacing w:before="60" w:after="60" w:line="360" w:lineRule="auto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</w:tr>
    </w:tbl>
    <w:p w:rsidR="0059653C" w:rsidRPr="00AB35CB" w:rsidRDefault="0059653C" w:rsidP="005C12E7">
      <w:bookmarkStart w:id="0" w:name="_GoBack"/>
      <w:bookmarkEnd w:id="0"/>
    </w:p>
    <w:sectPr w:rsidR="0059653C" w:rsidRPr="00AB35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40C1D"/>
    <w:multiLevelType w:val="hybridMultilevel"/>
    <w:tmpl w:val="C6007DF8"/>
    <w:lvl w:ilvl="0" w:tplc="06427A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81"/>
    <w:rsid w:val="0059653C"/>
    <w:rsid w:val="005C12E7"/>
    <w:rsid w:val="005E1D2C"/>
    <w:rsid w:val="009B4D81"/>
    <w:rsid w:val="00A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4CE706-6ABF-4319-97DB-3A46C9D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4D81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D81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2023-08-25T02:27:00Z</dcterms:created>
  <dcterms:modified xsi:type="dcterms:W3CDTF">2023-08-25T02:29:00Z</dcterms:modified>
</cp:coreProperties>
</file>