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59" w:type="dxa"/>
        <w:tblInd w:w="-633" w:type="dxa"/>
        <w:tblLook w:val="04A0" w:firstRow="1" w:lastRow="0" w:firstColumn="1" w:lastColumn="0" w:noHBand="0" w:noVBand="1"/>
      </w:tblPr>
      <w:tblGrid>
        <w:gridCol w:w="171"/>
        <w:gridCol w:w="4292"/>
        <w:gridCol w:w="900"/>
        <w:gridCol w:w="5011"/>
        <w:gridCol w:w="185"/>
      </w:tblGrid>
      <w:tr w:rsidR="00B17074" w:rsidTr="00A62E8A">
        <w:trPr>
          <w:gridBefore w:val="1"/>
          <w:wBefore w:w="171" w:type="dxa"/>
          <w:trHeight w:val="863"/>
        </w:trPr>
        <w:tc>
          <w:tcPr>
            <w:tcW w:w="5192" w:type="dxa"/>
            <w:gridSpan w:val="2"/>
            <w:shd w:val="clear" w:color="auto" w:fill="auto"/>
          </w:tcPr>
          <w:p w:rsidR="00B17074" w:rsidRDefault="00B17074" w:rsidP="00A62E8A">
            <w:pPr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5196" w:type="dxa"/>
            <w:gridSpan w:val="2"/>
            <w:shd w:val="clear" w:color="auto" w:fill="auto"/>
          </w:tcPr>
          <w:p w:rsidR="00B17074" w:rsidRDefault="00B17074" w:rsidP="00A62E8A">
            <w:pPr>
              <w:jc w:val="center"/>
              <w:rPr>
                <w:b/>
                <w:color w:val="000000"/>
                <w:sz w:val="20"/>
                <w:szCs w:val="20"/>
                <w:lang w:val="nl-NL"/>
              </w:rPr>
            </w:pPr>
            <w:r>
              <w:rPr>
                <w:b/>
                <w:color w:val="000000"/>
                <w:sz w:val="20"/>
                <w:szCs w:val="20"/>
              </w:rPr>
              <w:t>Mẫu số: A13-THADS</w:t>
            </w:r>
          </w:p>
          <w:p w:rsidR="00B17074" w:rsidRDefault="00B17074" w:rsidP="00A62E8A">
            <w:pPr>
              <w:jc w:val="center"/>
              <w:rPr>
                <w:i/>
                <w:color w:val="000000"/>
                <w:sz w:val="20"/>
                <w:szCs w:val="20"/>
                <w:lang w:val="nl-NL"/>
              </w:rPr>
            </w:pPr>
            <w:r>
              <w:rPr>
                <w:i/>
                <w:color w:val="000000"/>
                <w:sz w:val="20"/>
                <w:szCs w:val="20"/>
                <w:lang w:val="nl-NL"/>
              </w:rPr>
              <w:t xml:space="preserve">(Ban hành kèm theo Thông tư số 04/2023/TT-BTP </w:t>
            </w:r>
          </w:p>
          <w:p w:rsidR="00B17074" w:rsidRDefault="00B17074" w:rsidP="00A62E8A">
            <w:pPr>
              <w:jc w:val="center"/>
              <w:rPr>
                <w:i/>
                <w:color w:val="000000"/>
                <w:sz w:val="20"/>
                <w:szCs w:val="20"/>
                <w:lang w:val="nl-NL"/>
              </w:rPr>
            </w:pPr>
            <w:r>
              <w:rPr>
                <w:i/>
                <w:color w:val="000000"/>
                <w:sz w:val="20"/>
                <w:szCs w:val="20"/>
                <w:lang w:val="nl-NL"/>
              </w:rPr>
              <w:t xml:space="preserve">ngày 14/8/2023 của Bộ Tư pháp)                                             </w:t>
            </w:r>
          </w:p>
        </w:tc>
      </w:tr>
      <w:tr w:rsidR="00B17074" w:rsidTr="00A62E8A">
        <w:tblPrEx>
          <w:tblLook w:val="01E0" w:firstRow="1" w:lastRow="1" w:firstColumn="1" w:lastColumn="1" w:noHBand="0" w:noVBand="0"/>
        </w:tblPrEx>
        <w:trPr>
          <w:gridAfter w:val="1"/>
          <w:wAfter w:w="185" w:type="dxa"/>
        </w:trPr>
        <w:tc>
          <w:tcPr>
            <w:tcW w:w="4463" w:type="dxa"/>
            <w:gridSpan w:val="2"/>
          </w:tcPr>
          <w:p w:rsidR="00B17074" w:rsidRDefault="00B17074" w:rsidP="00A62E8A">
            <w:pPr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i/>
                <w:color w:val="000000"/>
                <w:sz w:val="20"/>
                <w:szCs w:val="20"/>
                <w:lang w:val="nl-NL"/>
              </w:rPr>
              <w:t xml:space="preserve"> </w:t>
            </w:r>
            <w:r>
              <w:rPr>
                <w:color w:val="000000"/>
                <w:sz w:val="26"/>
                <w:szCs w:val="26"/>
                <w:lang w:val="nl-NL"/>
              </w:rPr>
              <w:t>TỔNG CỤC THI HÀNH ÁN DÂN SỰ</w:t>
            </w:r>
          </w:p>
        </w:tc>
        <w:tc>
          <w:tcPr>
            <w:tcW w:w="5911" w:type="dxa"/>
            <w:gridSpan w:val="2"/>
          </w:tcPr>
          <w:p w:rsidR="00B17074" w:rsidRDefault="00B17074" w:rsidP="00A62E8A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b/>
                <w:color w:val="000000"/>
                <w:sz w:val="26"/>
                <w:szCs w:val="26"/>
                <w:lang w:val="nl-NL"/>
              </w:rPr>
              <w:t>CỘNG HOÀ XÃ HỘI CHỦ NGHĨA VIỆT NAM</w:t>
            </w:r>
          </w:p>
        </w:tc>
      </w:tr>
      <w:tr w:rsidR="00B17074" w:rsidTr="00A62E8A">
        <w:tblPrEx>
          <w:tblLook w:val="01E0" w:firstRow="1" w:lastRow="1" w:firstColumn="1" w:lastColumn="1" w:noHBand="0" w:noVBand="0"/>
        </w:tblPrEx>
        <w:trPr>
          <w:gridAfter w:val="1"/>
          <w:wAfter w:w="185" w:type="dxa"/>
        </w:trPr>
        <w:tc>
          <w:tcPr>
            <w:tcW w:w="4463" w:type="dxa"/>
            <w:gridSpan w:val="2"/>
          </w:tcPr>
          <w:p w:rsidR="00B17074" w:rsidRDefault="00B17074" w:rsidP="00A62E8A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b/>
                <w:color w:val="000000"/>
                <w:sz w:val="26"/>
                <w:szCs w:val="26"/>
                <w:lang w:val="nl-NL"/>
              </w:rPr>
              <w:t>CỤC THI HÀNH ÁN DÂN SỰ</w:t>
            </w:r>
          </w:p>
          <w:p w:rsidR="00B17074" w:rsidRDefault="00B17074" w:rsidP="00A62E8A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tỉnh (thành phố).........................</w:t>
            </w:r>
          </w:p>
        </w:tc>
        <w:tc>
          <w:tcPr>
            <w:tcW w:w="5911" w:type="dxa"/>
            <w:gridSpan w:val="2"/>
          </w:tcPr>
          <w:p w:rsidR="00B17074" w:rsidRDefault="00B17074" w:rsidP="00A62E8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237490</wp:posOffset>
                      </wp:positionV>
                      <wp:extent cx="1943100" cy="0"/>
                      <wp:effectExtent l="8255" t="8890" r="10795" b="1016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3AB149" id="Straight Connector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5pt,18.7pt" to="219.6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2H2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"/>
                  </w:pict>
                </mc:Fallback>
              </mc:AlternateContent>
            </w:r>
            <w:r>
              <w:rPr>
                <w:b/>
                <w:color w:val="000000"/>
                <w:sz w:val="26"/>
                <w:szCs w:val="26"/>
              </w:rPr>
              <w:t>Độc lập - Tự do - Hạnh phúc</w:t>
            </w:r>
          </w:p>
        </w:tc>
      </w:tr>
      <w:tr w:rsidR="00B17074" w:rsidTr="00A62E8A">
        <w:tblPrEx>
          <w:tblLook w:val="01E0" w:firstRow="1" w:lastRow="1" w:firstColumn="1" w:lastColumn="1" w:noHBand="0" w:noVBand="0"/>
        </w:tblPrEx>
        <w:trPr>
          <w:gridAfter w:val="1"/>
          <w:wAfter w:w="185" w:type="dxa"/>
        </w:trPr>
        <w:tc>
          <w:tcPr>
            <w:tcW w:w="4463" w:type="dxa"/>
            <w:gridSpan w:val="2"/>
          </w:tcPr>
          <w:p w:rsidR="00B17074" w:rsidRDefault="00B17074" w:rsidP="00A62E8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26035</wp:posOffset>
                      </wp:positionV>
                      <wp:extent cx="1143000" cy="0"/>
                      <wp:effectExtent l="7620" t="6985" r="11430" b="12065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4A923F" id="Straight Connector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85pt,2.05pt" to="155.8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" strokeweight="1pt"/>
                  </w:pict>
                </mc:Fallback>
              </mc:AlternateContent>
            </w:r>
          </w:p>
        </w:tc>
        <w:tc>
          <w:tcPr>
            <w:tcW w:w="5911" w:type="dxa"/>
            <w:gridSpan w:val="2"/>
          </w:tcPr>
          <w:p w:rsidR="00B17074" w:rsidRDefault="00B17074" w:rsidP="00A62E8A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B17074" w:rsidTr="00A62E8A">
        <w:tblPrEx>
          <w:tblLook w:val="01E0" w:firstRow="1" w:lastRow="1" w:firstColumn="1" w:lastColumn="1" w:noHBand="0" w:noVBand="0"/>
        </w:tblPrEx>
        <w:trPr>
          <w:gridAfter w:val="1"/>
          <w:wAfter w:w="185" w:type="dxa"/>
        </w:trPr>
        <w:tc>
          <w:tcPr>
            <w:tcW w:w="4463" w:type="dxa"/>
            <w:gridSpan w:val="2"/>
          </w:tcPr>
          <w:p w:rsidR="00B17074" w:rsidRDefault="00B17074" w:rsidP="00A62E8A">
            <w:pPr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Số: ....../QĐ-CTHADS</w:t>
            </w:r>
          </w:p>
        </w:tc>
        <w:tc>
          <w:tcPr>
            <w:tcW w:w="5911" w:type="dxa"/>
            <w:gridSpan w:val="2"/>
          </w:tcPr>
          <w:p w:rsidR="00B17074" w:rsidRDefault="00B17074" w:rsidP="00A62E8A">
            <w:pPr>
              <w:jc w:val="center"/>
              <w:rPr>
                <w:b/>
                <w:i/>
                <w:color w:val="000000"/>
                <w:sz w:val="26"/>
                <w:szCs w:val="26"/>
                <w:lang w:val="nl-NL"/>
              </w:rPr>
            </w:pPr>
            <w:r>
              <w:rPr>
                <w:i/>
                <w:color w:val="000000"/>
                <w:sz w:val="26"/>
                <w:szCs w:val="26"/>
                <w:lang w:val="nl-NL"/>
              </w:rPr>
              <w:t>............., ngày......tháng.......năm 20....</w:t>
            </w:r>
          </w:p>
        </w:tc>
      </w:tr>
    </w:tbl>
    <w:p w:rsidR="00B17074" w:rsidRDefault="00B17074" w:rsidP="00B17074">
      <w:pPr>
        <w:jc w:val="right"/>
        <w:rPr>
          <w:b/>
          <w:color w:val="000000"/>
          <w:sz w:val="28"/>
          <w:szCs w:val="28"/>
          <w:lang w:val="nl-NL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44"/>
        <w:gridCol w:w="4824"/>
      </w:tblGrid>
      <w:tr w:rsidR="00B17074" w:rsidTr="00A62E8A">
        <w:tc>
          <w:tcPr>
            <w:tcW w:w="9468" w:type="dxa"/>
            <w:gridSpan w:val="2"/>
          </w:tcPr>
          <w:p w:rsidR="00B17074" w:rsidRDefault="00B17074" w:rsidP="00A62E8A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QUYẾT ĐỊNH</w:t>
            </w:r>
          </w:p>
          <w:p w:rsidR="00B17074" w:rsidRDefault="00B17074" w:rsidP="00A62E8A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 xml:space="preserve">Về việc thu hồi quyết định về thi hành án  </w:t>
            </w:r>
          </w:p>
        </w:tc>
      </w:tr>
      <w:tr w:rsidR="00B17074" w:rsidTr="00A62E8A">
        <w:tc>
          <w:tcPr>
            <w:tcW w:w="9468" w:type="dxa"/>
            <w:gridSpan w:val="2"/>
          </w:tcPr>
          <w:p w:rsidR="00B17074" w:rsidRDefault="00B17074" w:rsidP="00A62E8A">
            <w:pPr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31750</wp:posOffset>
                      </wp:positionV>
                      <wp:extent cx="1828800" cy="0"/>
                      <wp:effectExtent l="9525" t="12700" r="9525" b="63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DA995F"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2.5pt" to="306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e7dHQ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"/>
                  </w:pict>
                </mc:Fallback>
              </mc:AlternateContent>
            </w:r>
          </w:p>
        </w:tc>
      </w:tr>
      <w:tr w:rsidR="00B17074" w:rsidTr="00A62E8A">
        <w:tc>
          <w:tcPr>
            <w:tcW w:w="9468" w:type="dxa"/>
            <w:gridSpan w:val="2"/>
          </w:tcPr>
          <w:p w:rsidR="00B17074" w:rsidRDefault="00B17074" w:rsidP="00A62E8A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CỤC TRƯỞNG CỤC THI HÀNH ÁN DÂN SỰ</w:t>
            </w:r>
          </w:p>
        </w:tc>
      </w:tr>
      <w:tr w:rsidR="00B17074" w:rsidTr="00A62E8A">
        <w:tc>
          <w:tcPr>
            <w:tcW w:w="9468" w:type="dxa"/>
            <w:gridSpan w:val="2"/>
          </w:tcPr>
          <w:p w:rsidR="00B17074" w:rsidRDefault="00B17074" w:rsidP="00A62E8A">
            <w:pPr>
              <w:ind w:firstLine="360"/>
              <w:jc w:val="both"/>
              <w:rPr>
                <w:i/>
                <w:color w:val="000000"/>
                <w:sz w:val="28"/>
                <w:szCs w:val="28"/>
                <w:lang w:val="nl-NL"/>
              </w:rPr>
            </w:pPr>
            <w:r>
              <w:rPr>
                <w:i/>
                <w:color w:val="000000"/>
                <w:sz w:val="28"/>
                <w:szCs w:val="28"/>
                <w:lang w:val="nl-NL"/>
              </w:rPr>
              <w:t>Căn cứ khoản 1 Điều 23, điểm.....khoản 1 Điều 37 Luật Thi hành án dân sự/điểm d khoản 1 Điều 37, khoản 3 Điều 54 Luật Thi hành án dân sự/điểm a khoản 1 Điều 57 Luật Thi hành án dân sự năm 2008 (được sửa đổi, bổ sung năm 2022)/khoản 3 Điều 137 Luật Thi hành án dân sự;</w:t>
            </w:r>
          </w:p>
        </w:tc>
      </w:tr>
      <w:tr w:rsidR="00B17074" w:rsidTr="00A62E8A">
        <w:tc>
          <w:tcPr>
            <w:tcW w:w="9468" w:type="dxa"/>
            <w:gridSpan w:val="2"/>
          </w:tcPr>
          <w:p w:rsidR="00B17074" w:rsidRDefault="00B17074" w:rsidP="00A62E8A">
            <w:pPr>
              <w:ind w:firstLine="360"/>
              <w:rPr>
                <w:i/>
                <w:color w:val="000000"/>
                <w:sz w:val="28"/>
                <w:szCs w:val="28"/>
                <w:lang w:val="nl-NL"/>
              </w:rPr>
            </w:pPr>
            <w:r>
              <w:rPr>
                <w:i/>
                <w:color w:val="000000"/>
                <w:sz w:val="28"/>
                <w:szCs w:val="28"/>
                <w:lang w:val="nl-NL"/>
              </w:rPr>
              <w:t>Căn cứ Bản án, Quyết định số..................ngày.........tháng...... năm ............của ................................................................................;</w:t>
            </w:r>
          </w:p>
          <w:p w:rsidR="00B17074" w:rsidRDefault="00B17074" w:rsidP="00A62E8A">
            <w:pPr>
              <w:ind w:firstLine="360"/>
              <w:jc w:val="both"/>
              <w:rPr>
                <w:i/>
                <w:color w:val="000000"/>
                <w:sz w:val="28"/>
                <w:szCs w:val="28"/>
                <w:lang w:val="nl-NL"/>
              </w:rPr>
            </w:pPr>
            <w:r>
              <w:rPr>
                <w:i/>
                <w:color w:val="000000"/>
                <w:sz w:val="28"/>
                <w:szCs w:val="28"/>
                <w:lang w:val="nl-NL"/>
              </w:rPr>
              <w:t>Căn cứ Quyết định thi hành án số........./QĐ-</w:t>
            </w:r>
            <w:r>
              <w:rPr>
                <w:i/>
                <w:color w:val="000000"/>
                <w:sz w:val="28"/>
                <w:szCs w:val="28"/>
                <w:lang w:val="vi-VN"/>
              </w:rPr>
              <w:t>C</w:t>
            </w:r>
            <w:r>
              <w:rPr>
                <w:i/>
                <w:color w:val="000000"/>
                <w:sz w:val="28"/>
                <w:szCs w:val="28"/>
                <w:lang w:val="nl-NL"/>
              </w:rPr>
              <w:t>THA</w:t>
            </w:r>
            <w:r>
              <w:rPr>
                <w:i/>
                <w:color w:val="000000"/>
                <w:sz w:val="28"/>
                <w:szCs w:val="28"/>
                <w:lang w:val="vi-VN"/>
              </w:rPr>
              <w:t>DS</w:t>
            </w:r>
            <w:r>
              <w:rPr>
                <w:i/>
                <w:color w:val="000000"/>
                <w:sz w:val="28"/>
                <w:szCs w:val="28"/>
                <w:lang w:val="nl-NL"/>
              </w:rPr>
              <w:t xml:space="preserve"> ngày ....... tháng ..... năm ..... của Cục trưởng Cục Thi hành án dân sự.............................................;</w:t>
            </w:r>
          </w:p>
        </w:tc>
      </w:tr>
      <w:tr w:rsidR="00B17074" w:rsidTr="00A62E8A">
        <w:tc>
          <w:tcPr>
            <w:tcW w:w="9468" w:type="dxa"/>
            <w:gridSpan w:val="2"/>
          </w:tcPr>
          <w:p w:rsidR="00B17074" w:rsidRDefault="00B17074" w:rsidP="00A62E8A">
            <w:pPr>
              <w:rPr>
                <w:i/>
                <w:color w:val="000000"/>
                <w:sz w:val="28"/>
                <w:szCs w:val="28"/>
                <w:lang w:val="nl-NL"/>
              </w:rPr>
            </w:pPr>
            <w:r>
              <w:rPr>
                <w:i/>
                <w:color w:val="000000"/>
                <w:sz w:val="28"/>
                <w:szCs w:val="28"/>
                <w:lang w:val="nl-NL"/>
              </w:rPr>
              <w:t xml:space="preserve">     Căn cứ Quyết định về việc.... số..................ngày ....... tháng ..... năm …... của Cục trưởng Cục Thi hành án dân sự.............................................;</w:t>
            </w:r>
          </w:p>
          <w:p w:rsidR="00B17074" w:rsidRDefault="00B17074" w:rsidP="00A62E8A">
            <w:pPr>
              <w:rPr>
                <w:i/>
                <w:color w:val="000000"/>
                <w:sz w:val="28"/>
                <w:szCs w:val="28"/>
                <w:lang w:val="nl-NL"/>
              </w:rPr>
            </w:pPr>
            <w:r>
              <w:rPr>
                <w:i/>
                <w:color w:val="000000"/>
                <w:sz w:val="28"/>
                <w:szCs w:val="28"/>
                <w:lang w:val="nl-NL"/>
              </w:rPr>
              <w:t xml:space="preserve">     Xét đề nghị của Chấp hành viên được phân công tổ chức thi hành án.</w:t>
            </w:r>
          </w:p>
        </w:tc>
      </w:tr>
      <w:tr w:rsidR="00B17074" w:rsidTr="00A62E8A">
        <w:tc>
          <w:tcPr>
            <w:tcW w:w="9468" w:type="dxa"/>
            <w:gridSpan w:val="2"/>
          </w:tcPr>
          <w:p w:rsidR="00B17074" w:rsidRDefault="00B17074" w:rsidP="00A62E8A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B17074" w:rsidRDefault="00B17074" w:rsidP="00A62E8A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QUYẾT ĐỊNH:</w:t>
            </w:r>
          </w:p>
        </w:tc>
      </w:tr>
      <w:tr w:rsidR="00B17074" w:rsidTr="00A62E8A">
        <w:tc>
          <w:tcPr>
            <w:tcW w:w="9468" w:type="dxa"/>
            <w:gridSpan w:val="2"/>
          </w:tcPr>
          <w:p w:rsidR="00B17074" w:rsidRDefault="00B17074" w:rsidP="00A62E8A">
            <w:pPr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B17074" w:rsidTr="00A62E8A">
        <w:tc>
          <w:tcPr>
            <w:tcW w:w="9468" w:type="dxa"/>
            <w:gridSpan w:val="2"/>
          </w:tcPr>
          <w:p w:rsidR="00B17074" w:rsidRDefault="00B17074" w:rsidP="00A62E8A">
            <w:pPr>
              <w:jc w:val="both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Điều 1.</w:t>
            </w:r>
            <w:r>
              <w:rPr>
                <w:color w:val="000000"/>
                <w:sz w:val="28"/>
                <w:szCs w:val="28"/>
              </w:rPr>
              <w:t xml:space="preserve"> Thu hồi một phần (toàn bộ) Quyết định </w:t>
            </w:r>
            <w:r>
              <w:rPr>
                <w:color w:val="000000"/>
                <w:sz w:val="28"/>
                <w:szCs w:val="28"/>
                <w:lang w:val="nl-NL"/>
              </w:rPr>
              <w:t>về việc....</w:t>
            </w:r>
            <w:r>
              <w:rPr>
                <w:i/>
                <w:color w:val="000000"/>
                <w:sz w:val="28"/>
                <w:szCs w:val="28"/>
                <w:lang w:val="nl-NL"/>
              </w:rPr>
              <w:t xml:space="preserve"> </w:t>
            </w:r>
            <w:r>
              <w:rPr>
                <w:color w:val="000000"/>
                <w:sz w:val="28"/>
                <w:szCs w:val="28"/>
                <w:lang w:val="nl-NL"/>
              </w:rPr>
              <w:t>số ............ ngày ....... tháng ..... năm ...... của Cục trưởng Cục Thi hành án dân sự………………………</w:t>
            </w:r>
          </w:p>
        </w:tc>
      </w:tr>
      <w:tr w:rsidR="00B17074" w:rsidTr="00A62E8A">
        <w:tc>
          <w:tcPr>
            <w:tcW w:w="9468" w:type="dxa"/>
            <w:gridSpan w:val="2"/>
          </w:tcPr>
          <w:p w:rsidR="00B17074" w:rsidRDefault="00B17074" w:rsidP="00A62E8A">
            <w:pPr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bCs/>
                <w:color w:val="000000"/>
                <w:sz w:val="28"/>
                <w:szCs w:val="28"/>
                <w:lang w:val="nl-NL"/>
              </w:rPr>
              <w:t xml:space="preserve">     Nội dung thu hồi (trong trường hợp thu hồi một phần):</w:t>
            </w:r>
          </w:p>
          <w:p w:rsidR="00B17074" w:rsidRDefault="00B17074" w:rsidP="00A62E8A">
            <w:pPr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bCs/>
                <w:color w:val="000000"/>
                <w:sz w:val="28"/>
                <w:szCs w:val="28"/>
                <w:lang w:val="nl-NL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B17074" w:rsidRDefault="00B17074" w:rsidP="00A62E8A">
            <w:pPr>
              <w:ind w:firstLine="426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bCs/>
                <w:color w:val="000000"/>
                <w:sz w:val="28"/>
                <w:szCs w:val="28"/>
                <w:lang w:val="nl-NL"/>
              </w:rPr>
              <w:t>Hậu quả pháp lý của việc thu hồi:</w:t>
            </w:r>
          </w:p>
          <w:p w:rsidR="00B17074" w:rsidRDefault="00B17074" w:rsidP="00A62E8A">
            <w:pPr>
              <w:jc w:val="both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B17074" w:rsidRDefault="00B17074" w:rsidP="00A62E8A">
            <w:pPr>
              <w:ind w:firstLine="426"/>
              <w:jc w:val="both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Điều 2.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Chấp hành viên được phân công tổ chức thi hành án, n</w:t>
            </w:r>
            <w:r>
              <w:rPr>
                <w:bCs/>
                <w:color w:val="000000"/>
                <w:sz w:val="28"/>
                <w:szCs w:val="28"/>
                <w:lang w:val="nl-NL"/>
              </w:rPr>
              <w:t>gười được thi hành án, nguời phải thi hành án và những người có quyền lợi, nghĩa vụ liên quan có trách nhiệm thi hành Quyết định này.</w:t>
            </w:r>
          </w:p>
        </w:tc>
      </w:tr>
      <w:tr w:rsidR="00B17074" w:rsidTr="00A62E8A">
        <w:tc>
          <w:tcPr>
            <w:tcW w:w="9468" w:type="dxa"/>
            <w:gridSpan w:val="2"/>
          </w:tcPr>
          <w:p w:rsidR="00B17074" w:rsidRDefault="00B17074" w:rsidP="00A62E8A">
            <w:pPr>
              <w:ind w:firstLine="426"/>
              <w:jc w:val="both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Điều 3.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Quyết định này có hiệu lực kể từ ngày ký./.</w:t>
            </w:r>
          </w:p>
          <w:p w:rsidR="00B17074" w:rsidRDefault="00B17074" w:rsidP="00A62E8A">
            <w:pPr>
              <w:ind w:firstLine="360"/>
              <w:jc w:val="both"/>
              <w:rPr>
                <w:b/>
                <w:color w:val="000000"/>
                <w:sz w:val="28"/>
                <w:szCs w:val="28"/>
                <w:lang w:val="nl-NL"/>
              </w:rPr>
            </w:pPr>
          </w:p>
        </w:tc>
      </w:tr>
      <w:tr w:rsidR="00B17074" w:rsidTr="00A62E8A">
        <w:tc>
          <w:tcPr>
            <w:tcW w:w="4644" w:type="dxa"/>
          </w:tcPr>
          <w:p w:rsidR="00B17074" w:rsidRDefault="00B17074" w:rsidP="00A62E8A">
            <w:pPr>
              <w:jc w:val="both"/>
              <w:rPr>
                <w:i/>
                <w:color w:val="000000"/>
                <w:sz w:val="22"/>
                <w:szCs w:val="22"/>
                <w:lang w:val="nl-NL"/>
              </w:rPr>
            </w:pPr>
            <w:r>
              <w:rPr>
                <w:b/>
                <w:i/>
                <w:color w:val="000000"/>
                <w:lang w:val="nl-NL"/>
              </w:rPr>
              <w:lastRenderedPageBreak/>
              <w:t>Nơi nhận:</w:t>
            </w:r>
          </w:p>
          <w:p w:rsidR="00B17074" w:rsidRDefault="00B17074" w:rsidP="00A62E8A">
            <w:pPr>
              <w:jc w:val="both"/>
              <w:rPr>
                <w:color w:val="000000"/>
                <w:sz w:val="22"/>
                <w:szCs w:val="22"/>
                <w:lang w:val="nl-NL"/>
              </w:rPr>
            </w:pPr>
            <w:r>
              <w:rPr>
                <w:color w:val="000000"/>
                <w:sz w:val="22"/>
                <w:szCs w:val="22"/>
                <w:lang w:val="nl-NL"/>
              </w:rPr>
              <w:t xml:space="preserve">- Như Điều 2; </w:t>
            </w:r>
          </w:p>
          <w:p w:rsidR="00B17074" w:rsidRDefault="00B17074" w:rsidP="00A62E8A">
            <w:pPr>
              <w:jc w:val="both"/>
              <w:rPr>
                <w:color w:val="000000"/>
                <w:sz w:val="22"/>
                <w:szCs w:val="22"/>
                <w:lang w:val="nl-NL"/>
              </w:rPr>
            </w:pPr>
            <w:r>
              <w:rPr>
                <w:color w:val="000000"/>
                <w:sz w:val="22"/>
                <w:szCs w:val="22"/>
                <w:lang w:val="nl-NL"/>
              </w:rPr>
              <w:t>- Viện kiểm sát nhân dân................;</w:t>
            </w:r>
          </w:p>
          <w:p w:rsidR="00B17074" w:rsidRDefault="00B17074" w:rsidP="00A62E8A">
            <w:pPr>
              <w:jc w:val="both"/>
              <w:rPr>
                <w:color w:val="000000"/>
                <w:sz w:val="22"/>
                <w:szCs w:val="22"/>
                <w:lang w:val="nl-NL"/>
              </w:rPr>
            </w:pPr>
            <w:r>
              <w:rPr>
                <w:color w:val="000000"/>
                <w:sz w:val="22"/>
                <w:szCs w:val="22"/>
                <w:lang w:val="nl-NL"/>
              </w:rPr>
              <w:t>- Kế toán nghiệp vụ;</w:t>
            </w:r>
          </w:p>
          <w:p w:rsidR="00B17074" w:rsidRDefault="00B17074" w:rsidP="00A62E8A">
            <w:pPr>
              <w:jc w:val="both"/>
              <w:rPr>
                <w:color w:val="000000"/>
                <w:sz w:val="22"/>
                <w:szCs w:val="22"/>
                <w:lang w:val="nl-NL"/>
              </w:rPr>
            </w:pPr>
            <w:r>
              <w:rPr>
                <w:color w:val="000000"/>
                <w:sz w:val="22"/>
                <w:szCs w:val="22"/>
                <w:lang w:val="nl-NL"/>
              </w:rPr>
              <w:t>- ……………………;</w:t>
            </w:r>
          </w:p>
          <w:p w:rsidR="00B17074" w:rsidRDefault="00B17074" w:rsidP="00A62E8A">
            <w:pPr>
              <w:jc w:val="both"/>
              <w:rPr>
                <w:color w:val="000000"/>
                <w:sz w:val="22"/>
                <w:szCs w:val="22"/>
                <w:lang w:val="nl-NL"/>
              </w:rPr>
            </w:pPr>
            <w:r>
              <w:rPr>
                <w:color w:val="000000"/>
                <w:sz w:val="22"/>
                <w:szCs w:val="22"/>
                <w:lang w:val="nl-NL"/>
              </w:rPr>
              <w:t>- Lưu: VT, HSTHA.</w:t>
            </w:r>
          </w:p>
        </w:tc>
        <w:tc>
          <w:tcPr>
            <w:tcW w:w="4824" w:type="dxa"/>
          </w:tcPr>
          <w:p w:rsidR="00B17074" w:rsidRDefault="00B17074" w:rsidP="00A62E8A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 xml:space="preserve">CỤC TRƯỞNG </w:t>
            </w:r>
          </w:p>
          <w:p w:rsidR="00B17074" w:rsidRDefault="00B17074" w:rsidP="00A62E8A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B17074" w:rsidRDefault="00B17074" w:rsidP="00A62E8A">
            <w:pPr>
              <w:pStyle w:val="Heading1"/>
              <w:spacing w:before="60" w:after="60" w:line="360" w:lineRule="auto"/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</w:pPr>
          </w:p>
        </w:tc>
      </w:tr>
    </w:tbl>
    <w:p w:rsidR="0059653C" w:rsidRPr="00B17074" w:rsidRDefault="0059653C" w:rsidP="00B17074">
      <w:bookmarkStart w:id="0" w:name="_GoBack"/>
      <w:bookmarkEnd w:id="0"/>
    </w:p>
    <w:sectPr w:rsidR="0059653C" w:rsidRPr="00B170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840C1D"/>
    <w:multiLevelType w:val="hybridMultilevel"/>
    <w:tmpl w:val="C6007DF8"/>
    <w:lvl w:ilvl="0" w:tplc="06427AB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D81"/>
    <w:rsid w:val="0059653C"/>
    <w:rsid w:val="005C12E7"/>
    <w:rsid w:val="005E1D2C"/>
    <w:rsid w:val="009B4D81"/>
    <w:rsid w:val="00AB35CB"/>
    <w:rsid w:val="00B1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84CE706-6ABF-4319-97DB-3A46C9DD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D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B4D81"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.VnTimeH" w:hAnsi=".VnTimeH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4D81"/>
    <w:rPr>
      <w:rFonts w:ascii=".VnTimeH" w:eastAsia="Times New Roman" w:hAnsi=".VnTimeH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2023-08-25T02:42:00Z</dcterms:created>
  <dcterms:modified xsi:type="dcterms:W3CDTF">2023-08-25T02:42:00Z</dcterms:modified>
</cp:coreProperties>
</file>