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B6B7" w14:textId="77777777" w:rsidR="006D20E3" w:rsidRPr="006D20E3" w:rsidRDefault="006D20E3" w:rsidP="006D20E3">
      <w:pPr>
        <w:shd w:val="clear" w:color="auto" w:fill="FFFFFF"/>
        <w:spacing w:after="0" w:line="360" w:lineRule="auto"/>
        <w:jc w:val="center"/>
        <w:rPr>
          <w:rFonts w:ascii="Times New Roman" w:eastAsia="Times New Roman" w:hAnsi="Times New Roman" w:cs="Times New Roman"/>
          <w:b/>
          <w:bCs/>
          <w:color w:val="000000"/>
          <w:kern w:val="0"/>
          <w:sz w:val="28"/>
          <w:szCs w:val="28"/>
          <w:lang w:val="vi-VN"/>
          <w14:ligatures w14:val="none"/>
        </w:rPr>
      </w:pPr>
      <w:r w:rsidRPr="006D20E3">
        <w:rPr>
          <w:rFonts w:ascii="Times New Roman" w:eastAsia="Times New Roman" w:hAnsi="Times New Roman" w:cs="Times New Roman"/>
          <w:b/>
          <w:bCs/>
          <w:color w:val="000000"/>
          <w:kern w:val="0"/>
          <w:sz w:val="28"/>
          <w:szCs w:val="28"/>
          <w14:ligatures w14:val="none"/>
        </w:rPr>
        <w:t xml:space="preserve">Đáp án tự luận Mô đun 3 môn Tin học </w:t>
      </w:r>
      <w:r w:rsidRPr="006D20E3">
        <w:rPr>
          <w:rFonts w:ascii="Times New Roman" w:eastAsia="Times New Roman" w:hAnsi="Times New Roman" w:cs="Times New Roman"/>
          <w:b/>
          <w:bCs/>
          <w:color w:val="000000"/>
          <w:kern w:val="0"/>
          <w:sz w:val="28"/>
          <w:szCs w:val="28"/>
          <w14:ligatures w14:val="none"/>
        </w:rPr>
        <w:t>THCS</w:t>
      </w:r>
    </w:p>
    <w:p w14:paraId="18DBD90D" w14:textId="77777777" w:rsidR="006D20E3" w:rsidRDefault="006D20E3" w:rsidP="006D20E3">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Câu 1: Trình bày quan điểm của thầy/cô về thuật ngữ “kiểm tra và đánh giá”?</w:t>
      </w:r>
    </w:p>
    <w:p w14:paraId="3A73ED3B" w14:textId="633239AF" w:rsidR="006D20E3" w:rsidRPr="006D20E3" w:rsidRDefault="006D20E3" w:rsidP="006D20E3">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Quan điểm của tôi về thuật ngữ “kiểm tra và đánh giá” là: Dựa vào cứ vào chuẩn kiến thức, kĩnăng (theo định hướng tiếp cận năng lực) từng môn học, hoạt động giáo dục từng môn, từnglớp; yêu cầu cơ bản cần đạt về kiến thức, kĩ năng, thái độ (theo định hướng tiếp cận năng lực)của HS của cấp học.Phối hợp giữa đánh giá thường xuyên và đánh giá định kì, giữa đánh giá của GV và tự đánhgiá của HS, giữa đánh giá của nhà trường và đánh giá của gia đình, cộng đồng.</w:t>
      </w:r>
    </w:p>
    <w:p w14:paraId="4B205727" w14:textId="77777777" w:rsidR="006D20E3" w:rsidRDefault="006D20E3" w:rsidP="006D20E3">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Kết hợp giữa hình thức đánh giá bằng trắc nghiệm khách quan và tự luận nhằm phát huynhững ưu điểm của mỗi hình thức đánh giá này.Có công cụ đánh giá thích hợp nhằm đánh giá toàn diện, công bằng, trung thực, có khả năngphân loại, giúp GV và HS điều chỉnh kịp thời việc dạy và học.Cả 2 cách đánh giá đều theo định hướng phát triển phẩm chất, năng lực HS chú trọng đếnđánh giá quá trình để phát hiện kịp thời sự tiến bộ của HS và vì sự tiến bộ của HS, từ đó điềuchỉnh và tự điều chỉnh kịp thời hoạt động dạy và hoạt động học trong quá trình dạy học.Nhưng đánh giá hiện đại có phần ưu điểm hơn vì đảm bảo chất lượng và hiệu quả của đánhgiá kết quả học tập theo tiếp cận năng lực đòi hỏi phải vận dụng cả 3 triết lí: Đánh giá vì họctập, Đánh giá là học tập, Đánh giá kết quả học tập</w:t>
      </w:r>
    </w:p>
    <w:p w14:paraId="4E0BFF54" w14:textId="77777777" w:rsidR="006D20E3" w:rsidRDefault="006D20E3" w:rsidP="006D20E3">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Câu 2: Theo thầy/cô năng lực học sinh được thể hiện như thế nào, biểu hiện ra sao?</w:t>
      </w:r>
    </w:p>
    <w:p w14:paraId="7F305CE2" w14:textId="6F1D31CA" w:rsidR="006D20E3" w:rsidRDefault="006D20E3" w:rsidP="006D20E3">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Năng lực học sinh được thể hiện:1. Khả năng tái hiện kiến thức đã học2. Giải quyết vấn đề trong tình huống mang tính thực tiễn3. Vận dụng những kiến thức, kĩ năng đã được học ở nhà trường, vừa phải dùng nhữngkinh nghiệm của bản thân thu được từ những trải nghiệm bên ngoài nhà trường (gia đình,cộng đồng và xã hội)</w:t>
      </w:r>
    </w:p>
    <w:p w14:paraId="24C6865C" w14:textId="3D4F178D" w:rsidR="006D20E3" w:rsidRDefault="006D20E3" w:rsidP="006D20E3">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Câu 3: Nguyên tắc kiểm tra đánh giá có ý nghĩa như thế nào trong kiểm tra đánh giá</w:t>
      </w:r>
      <w:r>
        <w:rPr>
          <w:rFonts w:ascii="Times New Roman" w:eastAsia="Times New Roman" w:hAnsi="Times New Roman" w:cs="Times New Roman"/>
          <w:color w:val="000000"/>
          <w:kern w:val="0"/>
          <w:sz w:val="28"/>
          <w:szCs w:val="28"/>
          <w:lang w:val="vi-VN"/>
          <w14:ligatures w14:val="none"/>
        </w:rPr>
        <w:t xml:space="preserve"> </w:t>
      </w:r>
      <w:r w:rsidRPr="006D20E3">
        <w:rPr>
          <w:rFonts w:ascii="Times New Roman" w:eastAsia="Times New Roman" w:hAnsi="Times New Roman" w:cs="Times New Roman"/>
          <w:color w:val="000000"/>
          <w:kern w:val="0"/>
          <w:sz w:val="28"/>
          <w:szCs w:val="28"/>
          <w14:ligatures w14:val="none"/>
        </w:rPr>
        <w:t>năng lực học sinh?</w:t>
      </w:r>
    </w:p>
    <w:p w14:paraId="6716E4C8" w14:textId="77777777" w:rsidR="006D20E3" w:rsidRDefault="006D20E3" w:rsidP="006D20E3">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lastRenderedPageBreak/>
        <w:t>KTĐG theo định hướng phát triển phẩm chất, năng lực HS THCS cần đảm bảo các nguyên tắc</w:t>
      </w:r>
      <w:r>
        <w:rPr>
          <w:rFonts w:ascii="Times New Roman" w:eastAsia="Times New Roman" w:hAnsi="Times New Roman" w:cs="Times New Roman"/>
          <w:color w:val="000000"/>
          <w:kern w:val="0"/>
          <w:sz w:val="28"/>
          <w:szCs w:val="28"/>
          <w:lang w:val="vi-VN"/>
          <w14:ligatures w14:val="none"/>
        </w:rPr>
        <w:t xml:space="preserve"> </w:t>
      </w:r>
      <w:r w:rsidRPr="006D20E3">
        <w:rPr>
          <w:rFonts w:ascii="Times New Roman" w:eastAsia="Times New Roman" w:hAnsi="Times New Roman" w:cs="Times New Roman"/>
          <w:color w:val="000000"/>
          <w:kern w:val="0"/>
          <w:sz w:val="28"/>
          <w:szCs w:val="28"/>
          <w14:ligatures w14:val="none"/>
        </w:rPr>
        <w:t>sau:</w:t>
      </w:r>
    </w:p>
    <w:p w14:paraId="7AC4CD5D" w14:textId="77777777" w:rsidR="006D20E3" w:rsidRPr="006D20E3" w:rsidRDefault="006D20E3" w:rsidP="006D20E3">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kern w:val="0"/>
          <w:sz w:val="28"/>
          <w:szCs w:val="28"/>
          <w:lang w:val="vi-VN"/>
          <w14:ligatures w14:val="none"/>
        </w:rPr>
      </w:pPr>
      <w:r w:rsidRPr="006D20E3">
        <w:rPr>
          <w:rFonts w:ascii="Times New Roman" w:eastAsia="Times New Roman" w:hAnsi="Times New Roman" w:cs="Times New Roman"/>
          <w:color w:val="000000"/>
          <w:kern w:val="0"/>
          <w:sz w:val="28"/>
          <w:szCs w:val="28"/>
          <w14:ligatures w14:val="none"/>
        </w:rPr>
        <w:t>Đảm bảo tính toàn diện và linh hoạt</w:t>
      </w:r>
    </w:p>
    <w:p w14:paraId="12BBD5A8" w14:textId="1648042D" w:rsidR="006D20E3" w:rsidRPr="006D20E3" w:rsidRDefault="006D20E3" w:rsidP="006D20E3">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kern w:val="0"/>
          <w:sz w:val="28"/>
          <w:szCs w:val="28"/>
          <w:lang w:val="vi-VN"/>
          <w14:ligatures w14:val="none"/>
        </w:rPr>
      </w:pPr>
      <w:r w:rsidRPr="006D20E3">
        <w:rPr>
          <w:rFonts w:ascii="Times New Roman" w:eastAsia="Times New Roman" w:hAnsi="Times New Roman" w:cs="Times New Roman"/>
          <w:color w:val="000000"/>
          <w:kern w:val="0"/>
          <w:sz w:val="28"/>
          <w:szCs w:val="28"/>
          <w14:ligatures w14:val="none"/>
        </w:rPr>
        <w:t>Đảm bảo tính phát triển HS</w:t>
      </w:r>
      <w:r w:rsidRPr="006D20E3">
        <w:rPr>
          <w:rFonts w:ascii="Times New Roman" w:eastAsia="Times New Roman" w:hAnsi="Times New Roman" w:cs="Times New Roman"/>
          <w:color w:val="000000"/>
          <w:kern w:val="0"/>
          <w:sz w:val="28"/>
          <w:szCs w:val="28"/>
          <w:lang w:val="vi-VN"/>
          <w14:ligatures w14:val="none"/>
        </w:rPr>
        <w:t xml:space="preserve"> </w:t>
      </w:r>
    </w:p>
    <w:p w14:paraId="7CF6F97D" w14:textId="77777777" w:rsidR="006D20E3" w:rsidRDefault="006D20E3" w:rsidP="006D20E3">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Đảm bảo đánh giá trong bối cảnh thực tiễn</w:t>
      </w:r>
    </w:p>
    <w:p w14:paraId="73F4966B" w14:textId="77777777" w:rsidR="006D20E3" w:rsidRDefault="006D20E3" w:rsidP="006D20E3">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Đảm bảo phù hợp với đặc thù môn học</w:t>
      </w:r>
    </w:p>
    <w:p w14:paraId="5F333236" w14:textId="77777777" w:rsidR="006D20E3" w:rsidRDefault="006D20E3" w:rsidP="006D20E3">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Về mặt phát triển năng lực nhận thức giúp học sinh có điều kiện tiến hành các hoạt động trí tuệnhư ghi nhớ, tái hiện, chính xác hóa, khái quát hóa, hệ thống hóa kiến thức, tạo điều kiện chohọc sinh phát triển tư duy sáng tạo, linh hoạt vận dụng kiến thức để giải quyết các tình huốngthực tế.</w:t>
      </w:r>
    </w:p>
    <w:p w14:paraId="0C60C568" w14:textId="2AD8EE1A" w:rsidR="006D20E3" w:rsidRPr="006D20E3" w:rsidRDefault="006D20E3" w:rsidP="006D20E3">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Câu 4: Tại sao có thể nói quy trình 7 bước kiểm tra, đánh giá năng lực học sinh tạo nênvòng tròn khép kín?</w:t>
      </w:r>
    </w:p>
    <w:p w14:paraId="43232E6C" w14:textId="77777777" w:rsidR="006D20E3" w:rsidRDefault="006D20E3" w:rsidP="006D20E3">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Với 7 bước kiểm tra, đánh giá năng lực tạo nên vòng tròn khép kín vì 7 bước trên có thể đánh</w:t>
      </w:r>
      <w:r>
        <w:rPr>
          <w:rFonts w:ascii="Times New Roman" w:eastAsia="Times New Roman" w:hAnsi="Times New Roman" w:cs="Times New Roman"/>
          <w:color w:val="000000"/>
          <w:kern w:val="0"/>
          <w:sz w:val="28"/>
          <w:szCs w:val="28"/>
          <w:lang w:val="vi-VN"/>
          <w14:ligatures w14:val="none"/>
        </w:rPr>
        <w:t xml:space="preserve"> </w:t>
      </w:r>
      <w:r w:rsidRPr="006D20E3">
        <w:rPr>
          <w:rFonts w:ascii="Times New Roman" w:eastAsia="Times New Roman" w:hAnsi="Times New Roman" w:cs="Times New Roman"/>
          <w:color w:val="000000"/>
          <w:kern w:val="0"/>
          <w:sz w:val="28"/>
          <w:szCs w:val="28"/>
          <w14:ligatures w14:val="none"/>
        </w:rPr>
        <w:t>giá kết quả học tập theo định hướng tiếp cận năng lực cần chú trọng vào khả năng vận dụng</w:t>
      </w:r>
      <w:r>
        <w:rPr>
          <w:rFonts w:ascii="Times New Roman" w:eastAsia="Times New Roman" w:hAnsi="Times New Roman" w:cs="Times New Roman"/>
          <w:color w:val="000000"/>
          <w:kern w:val="0"/>
          <w:sz w:val="28"/>
          <w:szCs w:val="28"/>
          <w:lang w:val="vi-VN"/>
          <w14:ligatures w14:val="none"/>
        </w:rPr>
        <w:t xml:space="preserve"> </w:t>
      </w:r>
      <w:r w:rsidRPr="006D20E3">
        <w:rPr>
          <w:rFonts w:ascii="Times New Roman" w:eastAsia="Times New Roman" w:hAnsi="Times New Roman" w:cs="Times New Roman"/>
          <w:color w:val="000000"/>
          <w:kern w:val="0"/>
          <w:sz w:val="28"/>
          <w:szCs w:val="28"/>
          <w14:ligatures w14:val="none"/>
        </w:rPr>
        <w:t>sáng tạo tri thức trong những tình huống ứng dụng khác nhau. Hay nói cách khác, đánh giátheo năng lực là đánh giá kiến thức, kĩ năng và thái độ trong những bối cảnh có ý nghĩa. Đánh</w:t>
      </w:r>
      <w:r>
        <w:rPr>
          <w:rFonts w:ascii="Times New Roman" w:eastAsia="Times New Roman" w:hAnsi="Times New Roman" w:cs="Times New Roman"/>
          <w:color w:val="000000"/>
          <w:kern w:val="0"/>
          <w:sz w:val="28"/>
          <w:szCs w:val="28"/>
          <w:lang w:val="vi-VN"/>
          <w14:ligatures w14:val="none"/>
        </w:rPr>
        <w:t xml:space="preserve"> </w:t>
      </w:r>
      <w:r w:rsidRPr="006D20E3">
        <w:rPr>
          <w:rFonts w:ascii="Times New Roman" w:eastAsia="Times New Roman" w:hAnsi="Times New Roman" w:cs="Times New Roman"/>
          <w:color w:val="000000"/>
          <w:kern w:val="0"/>
          <w:sz w:val="28"/>
          <w:szCs w:val="28"/>
          <w14:ligatures w14:val="none"/>
        </w:rPr>
        <w:t>giá kết quả học tập của học sinh đối với các môn học và hoạt động giáo dục theo quá trình hayở mỗi giai đoạn học tập chính là biện pháp chủ yếu nhằm xác định mức độ thực hiện mục tiêudạy học về kiến thức, kĩ năng, thái độ và năng lực, đồng thời có vai trò quan trọng trong việc cảithiện kết quả học tập của học sinh.</w:t>
      </w:r>
    </w:p>
    <w:p w14:paraId="4692618C" w14:textId="77777777" w:rsidR="006D20E3" w:rsidRDefault="006D20E3" w:rsidP="006D20E3">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Câu 5: Thầy, cô hiểu thế nào là đánh giá thường xuyên?</w:t>
      </w:r>
    </w:p>
    <w:p w14:paraId="72E94587" w14:textId="77777777" w:rsidR="006D2317" w:rsidRDefault="006D20E3"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0E3">
        <w:rPr>
          <w:rFonts w:ascii="Times New Roman" w:eastAsia="Times New Roman" w:hAnsi="Times New Roman" w:cs="Times New Roman"/>
          <w:color w:val="000000"/>
          <w:kern w:val="0"/>
          <w:sz w:val="28"/>
          <w:szCs w:val="28"/>
          <w14:ligatures w14:val="none"/>
        </w:rPr>
        <w:t xml:space="preserve">Đánh giá thường xuyên hay còn gọi là đánh giá quá trình là hoạt động đánh giá diễn ra trongtiến trình thực hiện hoạt động giảng dạy </w:t>
      </w:r>
      <w:r w:rsidR="006D2317" w:rsidRPr="006D2317">
        <w:rPr>
          <w:rFonts w:ascii="Times New Roman" w:eastAsia="Times New Roman" w:hAnsi="Times New Roman" w:cs="Times New Roman"/>
          <w:color w:val="000000"/>
          <w:kern w:val="0"/>
          <w:sz w:val="28"/>
          <w:szCs w:val="28"/>
          <w14:ligatures w14:val="none"/>
        </w:rPr>
        <w:t>môn học, cung cấp thông tin phản hồi cho GV và HS</w:t>
      </w:r>
      <w:r w:rsidR="006D2317">
        <w:rPr>
          <w:rFonts w:ascii="Times New Roman" w:eastAsia="Times New Roman" w:hAnsi="Times New Roman" w:cs="Times New Roman"/>
          <w:color w:val="000000"/>
          <w:kern w:val="0"/>
          <w:sz w:val="28"/>
          <w:szCs w:val="28"/>
          <w:lang w:val="vi-VN"/>
          <w14:ligatures w14:val="none"/>
        </w:rPr>
        <w:t xml:space="preserve"> </w:t>
      </w:r>
      <w:r w:rsidR="006D2317" w:rsidRPr="006D2317">
        <w:rPr>
          <w:rFonts w:ascii="Times New Roman" w:eastAsia="Times New Roman" w:hAnsi="Times New Roman" w:cs="Times New Roman"/>
          <w:color w:val="000000"/>
          <w:kern w:val="0"/>
          <w:sz w:val="28"/>
          <w:szCs w:val="28"/>
          <w14:ligatures w14:val="none"/>
        </w:rPr>
        <w:t xml:space="preserve">nhằm mục tiêu cải thiện hoạt động giảng dạy, học tập. Đánh giá thường xuyên chỉ những hoạtđộng kiểm tra đánh giá được thực hiện </w:t>
      </w:r>
      <w:r w:rsidR="006D2317" w:rsidRPr="006D2317">
        <w:rPr>
          <w:rFonts w:ascii="Times New Roman" w:eastAsia="Times New Roman" w:hAnsi="Times New Roman" w:cs="Times New Roman"/>
          <w:color w:val="000000"/>
          <w:kern w:val="0"/>
          <w:sz w:val="28"/>
          <w:szCs w:val="28"/>
          <w14:ligatures w14:val="none"/>
        </w:rPr>
        <w:lastRenderedPageBreak/>
        <w:t>trong quá trình dạy học, có ý nghĩa phân biệt với nhữnghoạt động kiểm tra đánh giá trước khi bắt đầu quá trình dạy học một môn học nào đó</w:t>
      </w:r>
    </w:p>
    <w:p w14:paraId="4E651CD7"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Câu 6: Thầy, cô hiểu như thế nào là đánh giá định kì?</w:t>
      </w:r>
    </w:p>
    <w:p w14:paraId="17C7EC74"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Đánh giá định kì là đánh giá kết quả giáo dục của HS sau một giai đoạn học tập, rèn luyện,</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nhằm xác định mức độ hoàn thành nhiệm vụ học tập của HS so với yêu cầu cần đạt so với quiđịnh trong chương trình giáo dục phổ thông và sự hình thành, phát triển năng lực, phẩm chấtHS.</w:t>
      </w:r>
    </w:p>
    <w:p w14:paraId="48E82397"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Câu 7: Thầy cô hãy cho biết câu hỏi tự luận có những dạng nào? Đặc điểm của mỗi dạngđó?</w:t>
      </w:r>
    </w:p>
    <w:p w14:paraId="7A5DB305"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Câu tự luận thể hiện ở hai dạng:</w:t>
      </w:r>
    </w:p>
    <w:p w14:paraId="46142A46"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Thứ nhất là câu có sự trả lời mở rộng, là loại câu có phạm vi rộng và khái quát. HS tự do biểuđạt tư tưởng và kiến thức.</w:t>
      </w:r>
    </w:p>
    <w:p w14:paraId="6DAC541F"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Thứ hai là câu tự luận trả lời có giới hạn, các câu hỏi được diễn đạt chi tiết, phạm vi câu hỏiđược nêu rõ để người trả lời biết được phạm vi và độ dài ước chừng của câu trả lời. Bài kiểm</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tra với loại câu này thường có nhiều câu hỏi hơn so với bài kiểm tra tự luận có câu hỏi mở</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rộng.</w:t>
      </w:r>
    </w:p>
    <w:p w14:paraId="0DC5751B"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Câu 7: Phương pháp kiểm tra viết trong môn Tin học có đặc điểm gì?</w:t>
      </w:r>
    </w:p>
    <w:p w14:paraId="50D6CC56"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Hãy nêu ví dụ về một bài tập thực hành và phân tích bài tập thực hành này thành các yêucầu cụ thể sao cho mỗi yêu cầu tương đương với một câu hỏi trong bài tập tự luận.</w:t>
      </w:r>
    </w:p>
    <w:p w14:paraId="3639B3FF" w14:textId="23D32913"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 xml:space="preserve">Kiểm tra “viết” có xu hướng thực hiện trên máy tính, mạng máy tính hoặc Internet. Trong môitrường này, phương pháp kiểm tra “viết” dạng trắc nghiệm được ưu tiên </w:t>
      </w:r>
      <w:r>
        <w:rPr>
          <w:rFonts w:ascii="Times New Roman" w:eastAsia="Times New Roman" w:hAnsi="Times New Roman" w:cs="Times New Roman"/>
          <w:color w:val="000000"/>
          <w:kern w:val="0"/>
          <w:sz w:val="28"/>
          <w:szCs w:val="28"/>
          <w14:ligatures w14:val="none"/>
        </w:rPr>
        <w:t>s</w:t>
      </w:r>
      <w:r w:rsidRPr="006D2317">
        <w:rPr>
          <w:rFonts w:ascii="Times New Roman" w:eastAsia="Times New Roman" w:hAnsi="Times New Roman" w:cs="Times New Roman"/>
          <w:color w:val="000000"/>
          <w:kern w:val="0"/>
          <w:sz w:val="28"/>
          <w:szCs w:val="28"/>
          <w14:ligatures w14:val="none"/>
        </w:rPr>
        <w:t>ử dụng. Tuy nhiên,</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 xml:space="preserve">nếu việc dạy học được tổ chức “Học kết hợp” (Blended Learning) trên các trang web do GV Tinhọc tạo ra hoặc trên các hệ thống Quản lí học tập - LMS (Learning Management System), thìphương pháp kiểm tra viết dạng tự luận cũng thường được thực hiện. Các hệ thống LMS cungcấp công cụ Assignment để giao và thu bài bài kiểm tra tự </w:t>
      </w:r>
      <w:proofErr w:type="gramStart"/>
      <w:r w:rsidRPr="006D2317">
        <w:rPr>
          <w:rFonts w:ascii="Times New Roman" w:eastAsia="Times New Roman" w:hAnsi="Times New Roman" w:cs="Times New Roman"/>
          <w:color w:val="000000"/>
          <w:kern w:val="0"/>
          <w:sz w:val="28"/>
          <w:szCs w:val="28"/>
          <w14:ligatures w14:val="none"/>
        </w:rPr>
        <w:t>luận.Ví</w:t>
      </w:r>
      <w:proofErr w:type="gramEnd"/>
      <w:r w:rsidRPr="006D2317">
        <w:rPr>
          <w:rFonts w:ascii="Times New Roman" w:eastAsia="Times New Roman" w:hAnsi="Times New Roman" w:cs="Times New Roman"/>
          <w:color w:val="000000"/>
          <w:kern w:val="0"/>
          <w:sz w:val="28"/>
          <w:szCs w:val="28"/>
          <w14:ligatures w14:val="none"/>
        </w:rPr>
        <w:t xml:space="preserve"> dụ về một bài tập thực hành </w:t>
      </w:r>
      <w:r w:rsidRPr="006D2317">
        <w:rPr>
          <w:rFonts w:ascii="Times New Roman" w:eastAsia="Times New Roman" w:hAnsi="Times New Roman" w:cs="Times New Roman"/>
          <w:color w:val="000000"/>
          <w:kern w:val="0"/>
          <w:sz w:val="28"/>
          <w:szCs w:val="28"/>
          <w14:ligatures w14:val="none"/>
        </w:rPr>
        <w:lastRenderedPageBreak/>
        <w:t>và phân tích bài tập thực hành này thành các yêu cầu cụ thểsao cho mỗi yêu cầu tương đương với một câu hỏi trong bài tập tự luận:Viết chương trình tìm UCLN, BCNN của 2 số a và b</w:t>
      </w:r>
    </w:p>
    <w:p w14:paraId="49F7B996" w14:textId="3F979B9D"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Em hãy nêu thuật toán (các bước) để tìm UCLN và BCNN của 2 số a và b</w:t>
      </w:r>
    </w:p>
    <w:p w14:paraId="5BE7046B" w14:textId="4898E621"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Câu 8: Thầy, cô thường sử dụng phương pháp đánh giá bằng quan sát trong dạy học</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như thế nào?</w:t>
      </w:r>
    </w:p>
    <w:p w14:paraId="09F706BF" w14:textId="64CA868E"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Quan sát là quá trình đòi hỏi trong thời gian quan sát, GV phải chú ý đến những hành vi của HS</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như: phát âm sai từ trong môn tập đọc, sự tương tác (tranh luận, chia sẻ các suy nghĩ, biểu lộcảm xúc...) giữa các em với nhau trong nhóm, nói chuyện riêng trong lớp, bắt nạt các HS khác,</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 xml:space="preserve">mất tập trung, có vẻ mặt căng thẳng, lo lắng, lúng </w:t>
      </w:r>
      <w:proofErr w:type="gramStart"/>
      <w:r w:rsidRPr="006D2317">
        <w:rPr>
          <w:rFonts w:ascii="Times New Roman" w:eastAsia="Times New Roman" w:hAnsi="Times New Roman" w:cs="Times New Roman"/>
          <w:color w:val="000000"/>
          <w:kern w:val="0"/>
          <w:sz w:val="28"/>
          <w:szCs w:val="28"/>
          <w14:ligatures w14:val="none"/>
        </w:rPr>
        <w:t>túng,..</w:t>
      </w:r>
      <w:proofErr w:type="gramEnd"/>
      <w:r w:rsidRPr="006D2317">
        <w:rPr>
          <w:rFonts w:ascii="Times New Roman" w:eastAsia="Times New Roman" w:hAnsi="Times New Roman" w:cs="Times New Roman"/>
          <w:color w:val="000000"/>
          <w:kern w:val="0"/>
          <w:sz w:val="28"/>
          <w:szCs w:val="28"/>
          <w14:ligatures w14:val="none"/>
        </w:rPr>
        <w:t xml:space="preserve"> hay hào hứng, giơ tay phát biểu tronggiờ học, ngồi im thụ động hoặc không ngồi yên được quá ba phút...</w:t>
      </w:r>
    </w:p>
    <w:p w14:paraId="0F9D3754"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Quan sát sản phẩm: HS phải tạo ra sản phẩm cụ thể, là bằng chứng của sự vận dụng các kiếnthức đã học.</w:t>
      </w:r>
    </w:p>
    <w:p w14:paraId="15096A7F"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Câu 9: Thầy, cô thường sử dụng phương pháp đánh giá bằng quan sát trong dạy họcnhư thế nào?</w:t>
      </w:r>
    </w:p>
    <w:p w14:paraId="387848B1"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Đánh giá bằng quan sát là phương pháp GV đặt câu hỏi và HS trả lời câu hỏi (hoặc ngược lại),nhằm rút ra những kết luận, những tri thức mới mà HS cần nắm, hoặc nhằm tổng kết, củng cố,kiểm tra mở rộng, đào sâu những tri thức mà HS đã học. Phương pháp đặt câu hỏi vấn đápcung cấp rất nhiều thông tin chính thức và không chính thức về HS. Việc làm chủ, thành thạocác kĩ thuật đặt câu hỏi đặc biệt có ích trong khi dạy học.</w:t>
      </w:r>
    </w:p>
    <w:p w14:paraId="2B022CB8"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Câu 10: Thực tế dạy học thầy, cô đã sử dụng phương pháp đánh giá hồ sơ học tập chohọc sinh như thế nào?</w:t>
      </w:r>
    </w:p>
    <w:p w14:paraId="29B8EE26" w14:textId="77777777" w:rsid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 xml:space="preserve">Đánh giá qua hồ sơ là sự theo dõi, trao đổi những ghi chép, lưu giữ của chính HS về những gìcác em đã nói, đã làm, cũng như ý thức, thái độ của HS với quá trình học tập của mình cũngnhư với mọi người... Qua đó giúp HS thấy được những tiến </w:t>
      </w:r>
      <w:r w:rsidRPr="006D2317">
        <w:rPr>
          <w:rFonts w:ascii="Times New Roman" w:eastAsia="Times New Roman" w:hAnsi="Times New Roman" w:cs="Times New Roman"/>
          <w:color w:val="000000"/>
          <w:kern w:val="0"/>
          <w:sz w:val="28"/>
          <w:szCs w:val="28"/>
          <w14:ligatures w14:val="none"/>
        </w:rPr>
        <w:lastRenderedPageBreak/>
        <w:t>bộ của mình, và GV thấy được khảnăng của từng HS, từ đó GV sẽ có những điều chỉnh cho phù hợp hoạt động dạy học và giáodục.</w:t>
      </w:r>
    </w:p>
    <w:p w14:paraId="2C84EBBF" w14:textId="0D7A591A" w:rsidR="006D2317" w:rsidRPr="006D2317" w:rsidRDefault="006D2317" w:rsidP="006D2317">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Các loại hồ sơ học tập:</w:t>
      </w:r>
    </w:p>
    <w:p w14:paraId="755C5B5B" w14:textId="77777777" w:rsidR="006D2317" w:rsidRDefault="006D2317" w:rsidP="006D2317">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Hồ sơ tiến bộ: Bao gồm những bài tập, các sản phẩm HS thực hiện trong quá trình họcvà thông qua đó, người dạy, HS đánh giá quá trình tiến bộ mà HS đã đạt được. Để thể</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hiện sự tiến bộ, HS cần có những minh chứng như: Một số phần trong các bài tập, sảnphẩm hoạt động nhóm, sản phẩm hoạt động cá nhân (giáo án cá nhân), nhận xét hoặcghi nhận của thành viên khác trong nhóm.</w:t>
      </w:r>
    </w:p>
    <w:p w14:paraId="555F124C" w14:textId="77777777" w:rsidR="006D2317" w:rsidRDefault="006D2317" w:rsidP="006D2317">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Hồ sơ quá trình: Là hồ sơ tự theo dõi quá trình học tập của HS, học ghi lại những gì</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mình đã học được hoặc chưa học được về kiến thức, kĩ năng, thái độ của các môn họcvà xác định cách điều chỉnh như điều chỉnh cách học, cần đầu tư thêm thời gian, cần sựhỗ trợ của giảng viên hay các bạn trong nhóm...</w:t>
      </w:r>
    </w:p>
    <w:p w14:paraId="73938756" w14:textId="77777777" w:rsidR="006D2317" w:rsidRDefault="006D2317" w:rsidP="006D2317">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Hồ sơ mục tiêu: HS tự xây dựng mục tiêu học tập cho mình trên cơ sở tự đánh giá nănglực bản thân. Khác với hồ sơ tiến bộ, hồ sơ mục tiêu được thực hiện bằng việc nhìn nhận,</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phân tích, đối chiếu nhiều môn với nhau. Từ đó, HS tự đánh giá về khả năng học tập củamình nói chung, tốt hơn hay kém đi, môn học nào còn hạn chế..., sau đó, xây dựng kếhoạch hướng tới việc nâng cao năng lực học tập của mình.</w:t>
      </w:r>
    </w:p>
    <w:p w14:paraId="2DF0DA93" w14:textId="77777777" w:rsidR="006D2317" w:rsidRDefault="006D2317" w:rsidP="006D2317">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Hồ sơ thành tích: HS tự đánh giá về các thành tích học tập nổi trội của mình trong quátrình học. Thông qua các thành tích học tập, họ tự khám phá những khả năng, tiềm năngcủa bản thân, như năng khiếu về Ngôn ngữ, Toán học, Vật lí, Âm nhạc... Không chỉ giúpHS tự tin về bản thân, hồ sơ thành tích giúp họ tự định hướng và xác đinh giải pháp pháttriển, khai thác tiềm năng của bản thân trong thời gian tiếp theo.</w:t>
      </w:r>
    </w:p>
    <w:p w14:paraId="73772B06"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lastRenderedPageBreak/>
        <w:t>Câu 11: Theo thầy/cô sử dụng phương pháp đánh giá sản phẩm có thể đánh giá đượcnăng lực chung và phẩm chất của học sinh không?</w:t>
      </w:r>
    </w:p>
    <w:p w14:paraId="29B5D6E5"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Sử dụng phương pháp đánh giá sản phẩm có thể đánh giá được năng lực chung và phẩm chấtcủa học sinh là:Đánh giá sản phẩm số là một đặc trưng quan trọng trong dạy học Tin học.Khi đánh giá sản phẩm số thường sử dụng 2 bộ công cụ sau đây:Bộ công đánh giá sản phẩm gồm: Phiếu hướng dẫn tự đánh giá sản phẩm nhóm và Bảng tựđánh giá sản phẩm nhóm.Bộ công cụ đánh giá hoạt động nhóm gồm: Phiếu hướng dẫn tự đánh giá hoạt động nhómvà Bảng tự đánh giá hoạt động nhóm.Các thành viên trong nhóm trao đổi, thảo luận và tương tác, hỗ trợ nhau trong quá trìnhtạo sản phẩm chungHS tự đánh giá và đánh giá lẫn nhauHS tự chủ, giao tiếpGiải quyết vấn đề theo nhiều cách khác nhau có sáng tạo</w:t>
      </w:r>
    </w:p>
    <w:p w14:paraId="234D357A"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Câu 12: Theo thầy/cô sử dụng phương pháp đánh giá sản phẩm có thể đánh giá đượcnăng lực chung và phẩm chất của học sinh không?</w:t>
      </w:r>
    </w:p>
    <w:p w14:paraId="5670361A"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Sử dụng phương pháp đánh giá sản phẩm có thể đánh giá được năng lực chung và phẩm chấtcủa học sinh vì thành quả của sản phẩm có thể đòi hỏi sự hợp tác giữa các HS và nhóm HS,hay cá nhân thông qua đó mà GV có thể đánh giá được năng lực vận dụng kiến thức vào thựctiễn của HS.</w:t>
      </w:r>
    </w:p>
    <w:p w14:paraId="6CF28604"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Câu 13: Về mục tiêu đánh giá; căn cứ đánh giá; phạm vi đánh giá; đối tượng đánh giátheo chương trình GDPT cũ với chương trình GDPT 2018 có gì khác nhau?</w:t>
      </w:r>
    </w:p>
    <w:p w14:paraId="2E0ACBBD"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Chương trình giáo dục phổ thông 2018 trình bày về định hướng đánh giá kết quả giáo</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dục theo một số điểm chính như sau:</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 xml:space="preserve">Mục tiêu đánh giá kết quả giáo dục là cung cấp thông tin chính xác, kịp thời, có giá trị về mứcđộ đáp ứng yêu cầu cần đạt của chương trình và sự tiến bộ của HS để hướng dẫn hoạt độnghọc tập, điều chỉnh các hoạt động dạy học, quản lí và phát triển chương trình, bảo đảm sự tiếnbộ của từng HS và nâng cao chất lượng giáo dục.Căn cứ đánh giá </w:t>
      </w:r>
      <w:r w:rsidRPr="006D2317">
        <w:rPr>
          <w:rFonts w:ascii="Times New Roman" w:eastAsia="Times New Roman" w:hAnsi="Times New Roman" w:cs="Times New Roman"/>
          <w:color w:val="000000"/>
          <w:kern w:val="0"/>
          <w:sz w:val="28"/>
          <w:szCs w:val="28"/>
          <w14:ligatures w14:val="none"/>
        </w:rPr>
        <w:lastRenderedPageBreak/>
        <w:t>là các yêu cầu cần đạt về phẩm chất và năng lực được qui định trong chươngtrình tổng thể và các chương trình môn học, hoạt động giáo dục.</w:t>
      </w:r>
    </w:p>
    <w:p w14:paraId="6379CC5C"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lang w:val="vi-VN"/>
          <w14:ligatures w14:val="none"/>
        </w:rPr>
      </w:pPr>
      <w:r w:rsidRPr="006D2317">
        <w:rPr>
          <w:rFonts w:ascii="Times New Roman" w:eastAsia="Times New Roman" w:hAnsi="Times New Roman" w:cs="Times New Roman"/>
          <w:color w:val="000000"/>
          <w:kern w:val="0"/>
          <w:sz w:val="28"/>
          <w:szCs w:val="28"/>
          <w14:ligatures w14:val="none"/>
        </w:rPr>
        <w:t>Phạm vi đánh giá bao gồm các môn học và hoạt động giáo dục bắt buộc, môn học và chuyên</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đề học tập lựa chọn và môn học tự chọn.</w:t>
      </w:r>
      <w:r>
        <w:rPr>
          <w:rFonts w:ascii="Times New Roman" w:eastAsia="Times New Roman" w:hAnsi="Times New Roman" w:cs="Times New Roman"/>
          <w:color w:val="000000"/>
          <w:kern w:val="0"/>
          <w:sz w:val="28"/>
          <w:szCs w:val="28"/>
          <w:lang w:val="vi-VN"/>
          <w14:ligatures w14:val="none"/>
        </w:rPr>
        <w:t xml:space="preserve"> </w:t>
      </w:r>
    </w:p>
    <w:p w14:paraId="25E21498"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Đối tượng đánh giá là sản phẩm và quá trình học tập, rèn luyện của HS.</w:t>
      </w:r>
    </w:p>
    <w:p w14:paraId="13D5D980"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Kết quả giáo dục được đánh giá bằng các hình thức định tính và định lượng thông qua đánh</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giá thường xuyên, định kì ở cơ sở giáo dục, các kì đánh giá trên diện rộng ở cấp quốc gia, cấp</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địa phương và các kì đánh giá quốc tế. Cùng với kết quả các môn học và hoạt động giáo dụcbắt buộc, các môn học và chuyên đề học tập lựa chọn, kết quả các môn học tự chọn được sửdụng cho đánh giá kết quả học tập chung của HS trong từng năm học và trong cả quá trình họctập.Việc đánh giá thường xuyên do GV phụ trách môn học tổ chức, kết hợp đánh giá của GV, củacha mẹ HS, của bản thân HS được đánh giá và của các HS khác.Việc đánh giá định kì do cơ sở giáo dục tổ chức để phục vụ công tác quản lí các hoạt động dạyhọc, bảo đảm chất lượng ở cơ sở giáo dục và phục vụ phát triển chương trình.Việc đánh giá trên diện rộng ở cấp quốc gia, cấp địa phương do tổ chức khảo thí cấp quốc gia</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hoặc cấp tỉnh, thành phố trực thuộc trung ương tổ chức để phục vụ công tác quản lí các hoạtđộng dạy học, bảo đảm chất lượng đánh giá kết quả giáo dục ở cơ sở giáo dục, phục vụ pháttriển chương trình và nâng cao chất lượng giáo dục.</w:t>
      </w:r>
    </w:p>
    <w:p w14:paraId="0C4686A0"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Phương thức đánh giá bảo đảm độ tin cậy, khách quan, phù hợp với từng lứa tuổi, từng cấphọc, không gây áp lực lên HS, hạn chế tốn kém cho ngân sách nhà nước, gia đình HS và xãhội.</w:t>
      </w:r>
    </w:p>
    <w:p w14:paraId="17FECE48"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Câu 14: Hãy tóm lược lại “Định hướng đánh giá kết quả giáo dục trong dạy học môn Tinhọc theo Chương trình GDPT 2018” theo cách hiểu của thầy, cô?</w:t>
      </w:r>
    </w:p>
    <w:p w14:paraId="1A8BAF8C" w14:textId="77777777"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 xml:space="preserve">Chương trình môn Tin học (2018) đã nêu một số định hướng chung về đánh giá kết quả giáodục trong môn Tin học như sau:Đánh giá thường xuyên </w:t>
      </w:r>
      <w:r w:rsidRPr="006D2317">
        <w:rPr>
          <w:rFonts w:ascii="Times New Roman" w:eastAsia="Times New Roman" w:hAnsi="Times New Roman" w:cs="Times New Roman"/>
          <w:color w:val="000000"/>
          <w:kern w:val="0"/>
          <w:sz w:val="28"/>
          <w:szCs w:val="28"/>
          <w14:ligatures w14:val="none"/>
        </w:rPr>
        <w:lastRenderedPageBreak/>
        <w:t>(ĐGTX) hay đánh giá định kì (ĐGĐK) đều bám sát năm thànhphần của năng lực tin học và các mạch nội dung DL, ICT, CS, đồng thời cũng dựa vàocác biểu hiện năm phẩm chất chủ yếu và ba năng lực chung được xác định trong chươngtrình tổng thể.Với các chủ đề có trọng tâm là ICT, cần coi trọng đánh giá khả năng vận dụng kiến thức kĩnăng làm ra sản phẩm. Với các chủ đề có trọng tâm là CS, chú trọng đánh giá năng lựcsáng tạo và tư duy có tính hệ thống. Với mạch nội dung DL, phải phối hợp đánh giá cáchHS xử lí tình huống cụ thể với đánh giá thông qua quan sát thái độ, tình cảm, hành vi ứngxử của HS trong môi trường số. GV cần lập hồ sơ học tập dưới dạng cơ sở dữ liệu đơngiản để lưu trữ, cập nhật kết quả ĐGTX đối với mỗi HS trong cả quá trình học tập củanăm học, cấp học.</w:t>
      </w:r>
    </w:p>
    <w:p w14:paraId="09F23038" w14:textId="01FC5C44"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Kết luận đánh giá của GV về năng lực tin học của mỗi HS dựa trên sự tổng hợp các kếtquả ĐGTX và kết quả ĐGĐK.Việc đánh giá cần lưu ý những điểm sau:</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Đánh giá năng lực tin học trên diện rộng phải căn cứ YCCĐ đối với các chủ đề bắt buộc;</w:t>
      </w:r>
      <w:r>
        <w:rPr>
          <w:rFonts w:ascii="Times New Roman" w:eastAsia="Times New Roman" w:hAnsi="Times New Roman" w:cs="Times New Roman"/>
          <w:color w:val="000000"/>
          <w:kern w:val="0"/>
          <w:sz w:val="28"/>
          <w:szCs w:val="28"/>
          <w:lang w:val="vi-VN"/>
          <w14:ligatures w14:val="none"/>
        </w:rPr>
        <w:t xml:space="preserve"> </w:t>
      </w:r>
      <w:r w:rsidRPr="006D2317">
        <w:rPr>
          <w:rFonts w:ascii="Times New Roman" w:eastAsia="Times New Roman" w:hAnsi="Times New Roman" w:cs="Times New Roman"/>
          <w:color w:val="000000"/>
          <w:kern w:val="0"/>
          <w:sz w:val="28"/>
          <w:szCs w:val="28"/>
          <w14:ligatures w14:val="none"/>
        </w:rPr>
        <w:t>tránh xây dựng công cụ đánh giá dựa vào nội dung của chủ đề lựa chọn cụ thể.</w:t>
      </w:r>
    </w:p>
    <w:p w14:paraId="7FCFA8FD" w14:textId="5C92E1ED" w:rsid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Cần tạo cơ hội cho HS đánh giá chất lượng sản phẩm bằng cách khuyến khích HS giớithiệu rộng rãi sản phẩm số của mình cho bạn bè, thầy cô và người thân để nhận đượcnhiều nhận xét góp ý.</w:t>
      </w:r>
    </w:p>
    <w:p w14:paraId="5DC850BE" w14:textId="7BDA4680" w:rsidR="006D2317" w:rsidRPr="006D2317" w:rsidRDefault="006D2317" w:rsidP="006D2317">
      <w:pPr>
        <w:shd w:val="clear" w:color="auto" w:fill="FFFFFF"/>
        <w:spacing w:after="0" w:line="360" w:lineRule="auto"/>
        <w:ind w:left="360"/>
        <w:jc w:val="both"/>
        <w:rPr>
          <w:rFonts w:ascii="Times New Roman" w:eastAsia="Times New Roman" w:hAnsi="Times New Roman" w:cs="Times New Roman"/>
          <w:color w:val="000000"/>
          <w:kern w:val="0"/>
          <w:sz w:val="28"/>
          <w:szCs w:val="28"/>
          <w14:ligatures w14:val="none"/>
        </w:rPr>
      </w:pPr>
      <w:r w:rsidRPr="006D2317">
        <w:rPr>
          <w:rFonts w:ascii="Times New Roman" w:eastAsia="Times New Roman" w:hAnsi="Times New Roman" w:cs="Times New Roman"/>
          <w:color w:val="000000"/>
          <w:kern w:val="0"/>
          <w:sz w:val="28"/>
          <w:szCs w:val="28"/>
          <w14:ligatures w14:val="none"/>
        </w:rPr>
        <w:t xml:space="preserve">Để đánh giá chính xác và khách quan hơn, GV thu thập thêm thông tin bằng cách tổ chứccác buổi giới thiệu sản phẩm số do HS làm ra, khích lệ HS tự do trao đổi thảo luận vớinhau hoặc với </w:t>
      </w:r>
      <w:proofErr w:type="gramStart"/>
      <w:r w:rsidRPr="006D2317">
        <w:rPr>
          <w:rFonts w:ascii="Times New Roman" w:eastAsia="Times New Roman" w:hAnsi="Times New Roman" w:cs="Times New Roman"/>
          <w:color w:val="000000"/>
          <w:kern w:val="0"/>
          <w:sz w:val="28"/>
          <w:szCs w:val="28"/>
          <w14:ligatures w14:val="none"/>
        </w:rPr>
        <w:t>GV</w:t>
      </w:r>
      <w:proofErr w:type="gramEnd"/>
    </w:p>
    <w:p w14:paraId="7BA7FC32" w14:textId="77777777" w:rsidR="00317F4F" w:rsidRPr="006D20E3" w:rsidRDefault="00317F4F" w:rsidP="006D20E3">
      <w:pPr>
        <w:spacing w:line="360" w:lineRule="auto"/>
        <w:jc w:val="both"/>
        <w:rPr>
          <w:rFonts w:ascii="Times New Roman" w:hAnsi="Times New Roman" w:cs="Times New Roman"/>
          <w:sz w:val="28"/>
          <w:szCs w:val="28"/>
        </w:rPr>
      </w:pPr>
    </w:p>
    <w:sectPr w:rsidR="00317F4F" w:rsidRPr="006D20E3" w:rsidSect="006D2317">
      <w:pgSz w:w="12240" w:h="15840"/>
      <w:pgMar w:top="1440"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73F26"/>
    <w:multiLevelType w:val="hybridMultilevel"/>
    <w:tmpl w:val="5D9238D0"/>
    <w:lvl w:ilvl="0" w:tplc="2E443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7D7D9F"/>
    <w:multiLevelType w:val="hybridMultilevel"/>
    <w:tmpl w:val="E29E74F6"/>
    <w:lvl w:ilvl="0" w:tplc="379010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883841">
    <w:abstractNumId w:val="0"/>
  </w:num>
  <w:num w:numId="2" w16cid:durableId="1681539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E3"/>
    <w:rsid w:val="00317F4F"/>
    <w:rsid w:val="006D20E3"/>
    <w:rsid w:val="006D2317"/>
    <w:rsid w:val="00AB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288D"/>
  <w15:chartTrackingRefBased/>
  <w15:docId w15:val="{621632F6-E4E2-4C4C-B2B2-A0C6C837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3321">
      <w:bodyDiv w:val="1"/>
      <w:marLeft w:val="0"/>
      <w:marRight w:val="0"/>
      <w:marTop w:val="0"/>
      <w:marBottom w:val="0"/>
      <w:divBdr>
        <w:top w:val="none" w:sz="0" w:space="0" w:color="auto"/>
        <w:left w:val="none" w:sz="0" w:space="0" w:color="auto"/>
        <w:bottom w:val="none" w:sz="0" w:space="0" w:color="auto"/>
        <w:right w:val="none" w:sz="0" w:space="0" w:color="auto"/>
      </w:divBdr>
      <w:divsChild>
        <w:div w:id="611715464">
          <w:marLeft w:val="0"/>
          <w:marRight w:val="0"/>
          <w:marTop w:val="15"/>
          <w:marBottom w:val="0"/>
          <w:divBdr>
            <w:top w:val="single" w:sz="48" w:space="0" w:color="auto"/>
            <w:left w:val="single" w:sz="48" w:space="0" w:color="auto"/>
            <w:bottom w:val="single" w:sz="48" w:space="0" w:color="auto"/>
            <w:right w:val="single" w:sz="48" w:space="0" w:color="auto"/>
          </w:divBdr>
          <w:divsChild>
            <w:div w:id="622075940">
              <w:marLeft w:val="0"/>
              <w:marRight w:val="0"/>
              <w:marTop w:val="0"/>
              <w:marBottom w:val="0"/>
              <w:divBdr>
                <w:top w:val="none" w:sz="0" w:space="0" w:color="auto"/>
                <w:left w:val="none" w:sz="0" w:space="0" w:color="auto"/>
                <w:bottom w:val="none" w:sz="0" w:space="0" w:color="auto"/>
                <w:right w:val="none" w:sz="0" w:space="0" w:color="auto"/>
              </w:divBdr>
            </w:div>
          </w:divsChild>
        </w:div>
        <w:div w:id="842016158">
          <w:marLeft w:val="0"/>
          <w:marRight w:val="0"/>
          <w:marTop w:val="15"/>
          <w:marBottom w:val="0"/>
          <w:divBdr>
            <w:top w:val="single" w:sz="48" w:space="0" w:color="auto"/>
            <w:left w:val="single" w:sz="48" w:space="0" w:color="auto"/>
            <w:bottom w:val="single" w:sz="48" w:space="0" w:color="auto"/>
            <w:right w:val="single" w:sz="48" w:space="0" w:color="auto"/>
          </w:divBdr>
          <w:divsChild>
            <w:div w:id="549153557">
              <w:marLeft w:val="0"/>
              <w:marRight w:val="0"/>
              <w:marTop w:val="0"/>
              <w:marBottom w:val="0"/>
              <w:divBdr>
                <w:top w:val="none" w:sz="0" w:space="0" w:color="auto"/>
                <w:left w:val="none" w:sz="0" w:space="0" w:color="auto"/>
                <w:bottom w:val="none" w:sz="0" w:space="0" w:color="auto"/>
                <w:right w:val="none" w:sz="0" w:space="0" w:color="auto"/>
              </w:divBdr>
            </w:div>
          </w:divsChild>
        </w:div>
        <w:div w:id="1499424656">
          <w:marLeft w:val="0"/>
          <w:marRight w:val="0"/>
          <w:marTop w:val="15"/>
          <w:marBottom w:val="0"/>
          <w:divBdr>
            <w:top w:val="single" w:sz="48" w:space="0" w:color="auto"/>
            <w:left w:val="single" w:sz="48" w:space="0" w:color="auto"/>
            <w:bottom w:val="single" w:sz="48" w:space="0" w:color="auto"/>
            <w:right w:val="single" w:sz="48" w:space="0" w:color="auto"/>
          </w:divBdr>
          <w:divsChild>
            <w:div w:id="868759264">
              <w:marLeft w:val="0"/>
              <w:marRight w:val="0"/>
              <w:marTop w:val="0"/>
              <w:marBottom w:val="0"/>
              <w:divBdr>
                <w:top w:val="none" w:sz="0" w:space="0" w:color="auto"/>
                <w:left w:val="none" w:sz="0" w:space="0" w:color="auto"/>
                <w:bottom w:val="none" w:sz="0" w:space="0" w:color="auto"/>
                <w:right w:val="none" w:sz="0" w:space="0" w:color="auto"/>
              </w:divBdr>
            </w:div>
          </w:divsChild>
        </w:div>
        <w:div w:id="1478375249">
          <w:marLeft w:val="0"/>
          <w:marRight w:val="0"/>
          <w:marTop w:val="15"/>
          <w:marBottom w:val="0"/>
          <w:divBdr>
            <w:top w:val="single" w:sz="48" w:space="0" w:color="auto"/>
            <w:left w:val="single" w:sz="48" w:space="0" w:color="auto"/>
            <w:bottom w:val="single" w:sz="48" w:space="0" w:color="auto"/>
            <w:right w:val="single" w:sz="48" w:space="0" w:color="auto"/>
          </w:divBdr>
          <w:divsChild>
            <w:div w:id="876888955">
              <w:marLeft w:val="0"/>
              <w:marRight w:val="0"/>
              <w:marTop w:val="0"/>
              <w:marBottom w:val="0"/>
              <w:divBdr>
                <w:top w:val="none" w:sz="0" w:space="0" w:color="auto"/>
                <w:left w:val="none" w:sz="0" w:space="0" w:color="auto"/>
                <w:bottom w:val="none" w:sz="0" w:space="0" w:color="auto"/>
                <w:right w:val="none" w:sz="0" w:space="0" w:color="auto"/>
              </w:divBdr>
            </w:div>
          </w:divsChild>
        </w:div>
        <w:div w:id="1061365009">
          <w:marLeft w:val="0"/>
          <w:marRight w:val="0"/>
          <w:marTop w:val="15"/>
          <w:marBottom w:val="0"/>
          <w:divBdr>
            <w:top w:val="single" w:sz="48" w:space="0" w:color="auto"/>
            <w:left w:val="single" w:sz="48" w:space="0" w:color="auto"/>
            <w:bottom w:val="single" w:sz="48" w:space="0" w:color="auto"/>
            <w:right w:val="single" w:sz="48" w:space="0" w:color="auto"/>
          </w:divBdr>
          <w:divsChild>
            <w:div w:id="11909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7747">
      <w:bodyDiv w:val="1"/>
      <w:marLeft w:val="0"/>
      <w:marRight w:val="0"/>
      <w:marTop w:val="0"/>
      <w:marBottom w:val="0"/>
      <w:divBdr>
        <w:top w:val="none" w:sz="0" w:space="0" w:color="auto"/>
        <w:left w:val="none" w:sz="0" w:space="0" w:color="auto"/>
        <w:bottom w:val="none" w:sz="0" w:space="0" w:color="auto"/>
        <w:right w:val="none" w:sz="0" w:space="0" w:color="auto"/>
      </w:divBdr>
      <w:divsChild>
        <w:div w:id="1069690110">
          <w:marLeft w:val="0"/>
          <w:marRight w:val="0"/>
          <w:marTop w:val="15"/>
          <w:marBottom w:val="0"/>
          <w:divBdr>
            <w:top w:val="single" w:sz="48" w:space="0" w:color="auto"/>
            <w:left w:val="single" w:sz="48" w:space="0" w:color="auto"/>
            <w:bottom w:val="single" w:sz="48" w:space="0" w:color="auto"/>
            <w:right w:val="single" w:sz="48" w:space="0" w:color="auto"/>
          </w:divBdr>
          <w:divsChild>
            <w:div w:id="587425574">
              <w:marLeft w:val="0"/>
              <w:marRight w:val="0"/>
              <w:marTop w:val="0"/>
              <w:marBottom w:val="0"/>
              <w:divBdr>
                <w:top w:val="none" w:sz="0" w:space="0" w:color="auto"/>
                <w:left w:val="none" w:sz="0" w:space="0" w:color="auto"/>
                <w:bottom w:val="none" w:sz="0" w:space="0" w:color="auto"/>
                <w:right w:val="none" w:sz="0" w:space="0" w:color="auto"/>
              </w:divBdr>
            </w:div>
          </w:divsChild>
        </w:div>
        <w:div w:id="48387042">
          <w:marLeft w:val="0"/>
          <w:marRight w:val="0"/>
          <w:marTop w:val="15"/>
          <w:marBottom w:val="0"/>
          <w:divBdr>
            <w:top w:val="single" w:sz="48" w:space="0" w:color="auto"/>
            <w:left w:val="single" w:sz="48" w:space="0" w:color="auto"/>
            <w:bottom w:val="single" w:sz="48" w:space="0" w:color="auto"/>
            <w:right w:val="single" w:sz="48" w:space="0" w:color="auto"/>
          </w:divBdr>
          <w:divsChild>
            <w:div w:id="832642677">
              <w:marLeft w:val="0"/>
              <w:marRight w:val="0"/>
              <w:marTop w:val="0"/>
              <w:marBottom w:val="0"/>
              <w:divBdr>
                <w:top w:val="none" w:sz="0" w:space="0" w:color="auto"/>
                <w:left w:val="none" w:sz="0" w:space="0" w:color="auto"/>
                <w:bottom w:val="none" w:sz="0" w:space="0" w:color="auto"/>
                <w:right w:val="none" w:sz="0" w:space="0" w:color="auto"/>
              </w:divBdr>
            </w:div>
          </w:divsChild>
        </w:div>
        <w:div w:id="1426530880">
          <w:marLeft w:val="0"/>
          <w:marRight w:val="0"/>
          <w:marTop w:val="15"/>
          <w:marBottom w:val="0"/>
          <w:divBdr>
            <w:top w:val="single" w:sz="48" w:space="0" w:color="auto"/>
            <w:left w:val="single" w:sz="48" w:space="0" w:color="auto"/>
            <w:bottom w:val="single" w:sz="48" w:space="0" w:color="auto"/>
            <w:right w:val="single" w:sz="48" w:space="0" w:color="auto"/>
          </w:divBdr>
          <w:divsChild>
            <w:div w:id="7101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2023-03-21T03:57:00Z</dcterms:created>
  <dcterms:modified xsi:type="dcterms:W3CDTF">2023-03-21T04:16:00Z</dcterms:modified>
</cp:coreProperties>
</file>